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89CBA" w14:textId="23FF322B" w:rsidR="00045FED" w:rsidRPr="00631463" w:rsidRDefault="00631463" w:rsidP="00631463">
      <w:pPr>
        <w:pStyle w:val="ListParagraph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 w:eastAsia="nl-N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b/>
          <w:color w:val="0092B0"/>
          <w:sz w:val="40"/>
          <w:szCs w:val="40"/>
          <w:lang w:val="en-GB" w:eastAsia="nl-NL"/>
        </w:rPr>
        <w:t xml:space="preserve"> </w:t>
      </w:r>
      <w:r w:rsidRPr="00631463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 w:eastAsia="nl-N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Terms of Reference </w:t>
      </w:r>
    </w:p>
    <w:p w14:paraId="3F518075" w14:textId="7890DB37" w:rsidR="00045FED" w:rsidRPr="00631463" w:rsidRDefault="00045FED" w:rsidP="00631463">
      <w:pPr>
        <w:pStyle w:val="ListParagraph"/>
        <w:ind w:left="0"/>
        <w:jc w:val="center"/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val="en-GB" w:eastAsia="nl-N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4B9F021" w14:textId="0763E241" w:rsidR="001A025E" w:rsidRPr="00631463" w:rsidRDefault="00CD1F7E" w:rsidP="001A025E">
      <w:pPr>
        <w:ind w:right="20"/>
        <w:jc w:val="center"/>
        <w:rPr>
          <w:rFonts w:ascii="Times New Roman" w:eastAsia="-webkit-standard" w:hAnsi="Times New Roman" w:cs="Times New Roman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31463">
        <w:rPr>
          <w:rStyle w:val="Strong"/>
          <w:rFonts w:ascii="Times New Roman" w:hAnsi="Times New Roman" w:cs="Times New Roman"/>
          <w:b w:val="0"/>
          <w:color w:val="000000" w:themeColor="text1"/>
          <w:sz w:val="36"/>
          <w:szCs w:val="36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“Cleaning Service for RYCO Local Branch Offices”</w:t>
      </w:r>
      <w:r w:rsidRPr="00631463">
        <w:rPr>
          <w:rFonts w:ascii="Times New Roman" w:eastAsia="Arial" w:hAnsi="Times New Roman" w:cs="Times New Roman"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71DED088" w14:textId="77777777" w:rsidR="00CD1F7E" w:rsidRPr="00D06850" w:rsidRDefault="00CD1F7E" w:rsidP="001A025E">
      <w:pPr>
        <w:spacing w:after="0" w:line="240" w:lineRule="auto"/>
        <w:ind w:right="20"/>
        <w:rPr>
          <w:rFonts w:ascii="Times New Roman" w:eastAsia="Arial" w:hAnsi="Times New Roman" w:cs="Times New Roman"/>
          <w:b/>
          <w:sz w:val="24"/>
          <w:szCs w:val="24"/>
        </w:rPr>
      </w:pPr>
    </w:p>
    <w:p w14:paraId="4152F038" w14:textId="0006B80D" w:rsidR="001A025E" w:rsidRPr="00D06850" w:rsidRDefault="00CD1F7E" w:rsidP="001A025E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685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14:paraId="25D65C5A" w14:textId="77777777" w:rsidR="001A025E" w:rsidRPr="00D06850" w:rsidRDefault="001A025E" w:rsidP="001A02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A1B187" w14:textId="77777777" w:rsidR="001A025E" w:rsidRPr="00D06850" w:rsidRDefault="001A025E" w:rsidP="001A025E">
      <w:pPr>
        <w:rPr>
          <w:rFonts w:ascii="Times New Roman" w:eastAsia="Times New Roman" w:hAnsi="Times New Roman" w:cs="Times New Roman"/>
          <w:sz w:val="24"/>
          <w:szCs w:val="24"/>
        </w:rPr>
      </w:pPr>
      <w:r w:rsidRPr="00D06850">
        <w:rPr>
          <w:rFonts w:ascii="Times New Roman" w:eastAsia="Arial" w:hAnsi="Times New Roman" w:cs="Times New Roman"/>
          <w:b/>
          <w:sz w:val="24"/>
          <w:szCs w:val="24"/>
        </w:rPr>
        <w:t>1. Context / About RYCO</w:t>
      </w:r>
    </w:p>
    <w:p w14:paraId="0D3C8A43" w14:textId="276AB440" w:rsidR="001A025E" w:rsidRPr="00D06850" w:rsidRDefault="001A025E" w:rsidP="001A025E">
      <w:pPr>
        <w:ind w:right="20"/>
        <w:jc w:val="both"/>
        <w:rPr>
          <w:rFonts w:ascii="Times New Roman" w:eastAsia="-webkit-standard" w:hAnsi="Times New Roman" w:cs="Times New Roman"/>
          <w:sz w:val="24"/>
          <w:szCs w:val="24"/>
        </w:rPr>
      </w:pPr>
      <w:r w:rsidRPr="00D06850">
        <w:rPr>
          <w:rFonts w:ascii="Times New Roman" w:eastAsia="Arial" w:hAnsi="Times New Roman" w:cs="Times New Roman"/>
          <w:sz w:val="24"/>
          <w:szCs w:val="24"/>
        </w:rPr>
        <w:t xml:space="preserve">Regional Youth Cooperation Office (RYCO) is a regional organization at the service of youth cooperation in the Western Balkans. It has been set up and bankrolled by the six Western Balkan contracting parties: Albania, Bosnia and Herzegovina, Kosovo*, Montenegro, North Macedonia, and Serbia. RYCO aims to promote the spirit of reconciliation and cooperation between youth in the region through youth exchange programs and other relevant initiatives. </w:t>
      </w:r>
      <w:r w:rsidR="00CD1F7E" w:rsidRPr="00D06850">
        <w:rPr>
          <w:rFonts w:ascii="Times New Roman" w:eastAsia="Arial" w:hAnsi="Times New Roman" w:cs="Times New Roman"/>
          <w:sz w:val="24"/>
          <w:szCs w:val="24"/>
        </w:rPr>
        <w:t>The Head Office is in Tirana with local branches in all capitals across the region: Podgorica, Sarajevo, Skopje Pristina, Belgrade.</w:t>
      </w:r>
    </w:p>
    <w:p w14:paraId="771749C2" w14:textId="61C06AFF" w:rsidR="00052C64" w:rsidRPr="00D06850" w:rsidRDefault="00D06850" w:rsidP="00D06850">
      <w:pPr>
        <w:widowControl w:val="0"/>
        <w:numPr>
          <w:ilvl w:val="0"/>
          <w:numId w:val="9"/>
        </w:numPr>
        <w:spacing w:before="100" w:after="10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Contract title:</w:t>
      </w:r>
      <w:r w:rsidRPr="00D06850">
        <w:rPr>
          <w:rFonts w:ascii="Times New Roman" w:eastAsia="Arial" w:hAnsi="Times New Roman" w:cs="Times New Roman"/>
          <w:sz w:val="24"/>
          <w:szCs w:val="24"/>
        </w:rPr>
        <w:t xml:space="preserve"> “</w:t>
      </w:r>
      <w:r w:rsidR="00CD1F7E" w:rsidRPr="00D06850">
        <w:rPr>
          <w:rFonts w:ascii="Times New Roman" w:eastAsia="Arial" w:hAnsi="Times New Roman" w:cs="Times New Roman"/>
          <w:sz w:val="24"/>
          <w:szCs w:val="24"/>
        </w:rPr>
        <w:t>Cleaning service for RYCO Local Bra</w:t>
      </w:r>
      <w:r w:rsidR="00052C64" w:rsidRPr="00D06850">
        <w:rPr>
          <w:rFonts w:ascii="Times New Roman" w:eastAsia="Arial" w:hAnsi="Times New Roman" w:cs="Times New Roman"/>
          <w:sz w:val="24"/>
          <w:szCs w:val="24"/>
        </w:rPr>
        <w:t>nch Offices” as per lot division:</w:t>
      </w:r>
    </w:p>
    <w:p w14:paraId="17C644DB" w14:textId="77777777" w:rsidR="00052C64" w:rsidRPr="00D06850" w:rsidRDefault="00052C64" w:rsidP="00052C64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 xml:space="preserve">LOT I: “Cleaning Service for Bosnia and Herzegovina Local Branch Office”. </w:t>
      </w:r>
    </w:p>
    <w:p w14:paraId="4C6F0D1F" w14:textId="77777777" w:rsidR="00052C64" w:rsidRPr="00D06850" w:rsidRDefault="00052C64" w:rsidP="00052C64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II: “Cleaning Service for Serbia Local Branch Office”.</w:t>
      </w:r>
    </w:p>
    <w:p w14:paraId="070B89B8" w14:textId="77777777" w:rsidR="00052C64" w:rsidRPr="00D06850" w:rsidRDefault="00052C64" w:rsidP="00052C64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III: “Cleaning Service for Kosovo Local Branch Office”</w:t>
      </w:r>
    </w:p>
    <w:p w14:paraId="515F9601" w14:textId="77777777" w:rsidR="00052C64" w:rsidRPr="00D06850" w:rsidRDefault="00052C64" w:rsidP="00052C64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IV: “Cleaning Service for Montenegro Local Branch Office”</w:t>
      </w:r>
    </w:p>
    <w:p w14:paraId="4B86B78B" w14:textId="207C0885" w:rsidR="00052C64" w:rsidRPr="00D06850" w:rsidRDefault="00052C64" w:rsidP="00052C64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Emphasis"/>
          <w:rFonts w:ascii="Times New Roman" w:hAnsi="Times New Roman" w:cs="Times New Roman"/>
          <w:b/>
          <w:i w:val="0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V: “Cleaning Service for North Macedonia Local Branch Office”</w:t>
      </w:r>
    </w:p>
    <w:p w14:paraId="39A20173" w14:textId="77777777" w:rsidR="00052C64" w:rsidRPr="00D06850" w:rsidRDefault="00052C64" w:rsidP="00052C64">
      <w:pPr>
        <w:widowControl w:val="0"/>
        <w:spacing w:before="100" w:after="10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254C43DD" w14:textId="7BA8A4F3" w:rsidR="00052C64" w:rsidRDefault="00052C64" w:rsidP="00D06850">
      <w:pPr>
        <w:pStyle w:val="ListParagraph"/>
        <w:numPr>
          <w:ilvl w:val="0"/>
          <w:numId w:val="9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06850">
        <w:rPr>
          <w:rFonts w:ascii="Times New Roman" w:eastAsia="Arial" w:hAnsi="Times New Roman" w:cs="Times New Roman"/>
          <w:b/>
          <w:sz w:val="24"/>
          <w:szCs w:val="24"/>
        </w:rPr>
        <w:t>Contract description per each lot:</w:t>
      </w:r>
    </w:p>
    <w:p w14:paraId="0FCCFE2F" w14:textId="77777777" w:rsidR="00567085" w:rsidRDefault="00567085" w:rsidP="00567085">
      <w:pPr>
        <w:pStyle w:val="ListParagraph"/>
        <w:ind w:left="360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4FFF536A" w14:textId="464006F3" w:rsidR="00567085" w:rsidRDefault="00052C64" w:rsidP="00567085">
      <w:pPr>
        <w:pStyle w:val="ListParagraph"/>
        <w:widowControl w:val="0"/>
        <w:numPr>
          <w:ilvl w:val="0"/>
          <w:numId w:val="26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I: “Cleaning Service for Bosnia and Herzegovina Local Branch Office</w:t>
      </w:r>
      <w:r w:rsidR="00A32215"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”</w:t>
      </w:r>
    </w:p>
    <w:p w14:paraId="215762C2" w14:textId="77777777" w:rsidR="00567085" w:rsidRPr="00567085" w:rsidRDefault="00567085" w:rsidP="00567085">
      <w:pPr>
        <w:widowControl w:val="0"/>
        <w:spacing w:before="100" w:after="100"/>
        <w:ind w:left="27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p w14:paraId="63D2AADD" w14:textId="232A7CCF" w:rsidR="00567085" w:rsidRPr="00567085" w:rsidRDefault="005221E6" w:rsidP="00567085">
      <w:pPr>
        <w:pStyle w:val="ListParagraph"/>
        <w:numPr>
          <w:ilvl w:val="3"/>
          <w:numId w:val="9"/>
        </w:numPr>
        <w:spacing w:line="276" w:lineRule="auto"/>
        <w:jc w:val="both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567085">
        <w:rPr>
          <w:rFonts w:ascii="Times New Roman" w:eastAsia="Arial" w:hAnsi="Times New Roman" w:cs="Times New Roman"/>
          <w:sz w:val="24"/>
          <w:szCs w:val="24"/>
        </w:rPr>
        <w:t>The official address at which the required service will be performed:</w:t>
      </w:r>
      <w:r w:rsidR="00D06850" w:rsidRPr="00567085">
        <w:rPr>
          <w:rStyle w:val="Strong"/>
          <w:rFonts w:ascii="Times New Roman" w:hAnsi="Times New Roman" w:cs="Times New Roman"/>
          <w:b w:val="0"/>
          <w:sz w:val="24"/>
          <w:szCs w:val="24"/>
          <w:lang w:val="en-GB"/>
        </w:rPr>
        <w:t xml:space="preserve">  </w:t>
      </w:r>
      <w:r w:rsidR="00D06850" w:rsidRPr="00567085">
        <w:rPr>
          <w:rStyle w:val="Strong"/>
          <w:rFonts w:ascii="Times New Roman" w:hAnsi="Times New Roman" w:cs="Times New Roman"/>
          <w:sz w:val="24"/>
          <w:szCs w:val="24"/>
          <w:lang w:val="en-GB"/>
        </w:rPr>
        <w:t>OBALA KULINA BANA 22/III, Sarajevo, Bosnia and Herzegovina.</w:t>
      </w:r>
    </w:p>
    <w:p w14:paraId="0C75642E" w14:textId="45A2719B" w:rsidR="00567085" w:rsidRPr="00567085" w:rsidRDefault="005221E6" w:rsidP="00567085">
      <w:pPr>
        <w:pStyle w:val="ListParagraph"/>
        <w:numPr>
          <w:ilvl w:val="3"/>
          <w:numId w:val="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0685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Surface area of the office in square meters</w:t>
      </w:r>
      <w:r w:rsidRPr="00D068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: </w:t>
      </w:r>
      <w:r w:rsidR="00486035" w:rsidRPr="00D068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 </w:t>
      </w:r>
      <w:r w:rsidRPr="00D068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50 m</w:t>
      </w:r>
      <w:r w:rsidR="00D06850" w:rsidRPr="00D068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²</w:t>
      </w:r>
    </w:p>
    <w:p w14:paraId="04DFE731" w14:textId="295BB033" w:rsidR="00567085" w:rsidRPr="00567085" w:rsidRDefault="00486035" w:rsidP="00567085">
      <w:pPr>
        <w:pStyle w:val="ListParagraph"/>
        <w:numPr>
          <w:ilvl w:val="3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0685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Service performance graphic (days/week, time etc.)</w:t>
      </w:r>
      <w:r w:rsidRPr="00D068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: </w:t>
      </w:r>
      <w:r w:rsidRPr="005670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Two times a week 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(Tuesday and Friday) -  </w:t>
      </w:r>
      <w:r w:rsidRPr="00567085">
        <w:rPr>
          <w:rFonts w:ascii="Times New Roman" w:hAnsi="Times New Roman" w:cs="Times New Roman"/>
          <w:b/>
          <w:i/>
          <w:iCs/>
          <w:color w:val="222222"/>
          <w:sz w:val="24"/>
          <w:szCs w:val="24"/>
          <w:shd w:val="clear" w:color="auto" w:fill="FFFFFF"/>
        </w:rPr>
        <w:t>with possibility to reschedule cleaning when RYCO LBO BIH is empty or closed - staff is on official trip or on leave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 </w:t>
      </w:r>
    </w:p>
    <w:p w14:paraId="4971B9E9" w14:textId="7D5A482B" w:rsidR="00D06850" w:rsidRPr="00D06850" w:rsidRDefault="00486035" w:rsidP="00567085">
      <w:pPr>
        <w:pStyle w:val="ListParagraph"/>
        <w:numPr>
          <w:ilvl w:val="3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0685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Cleaning materials to be supplied by the successful service provider</w:t>
      </w:r>
      <w:r w:rsidR="00255839" w:rsidRPr="00D0685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on monthly basis</w:t>
      </w:r>
      <w:r w:rsidRPr="00D0685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: </w:t>
      </w:r>
    </w:p>
    <w:p w14:paraId="5712A2D5" w14:textId="0CEBB6C2" w:rsidR="00567085" w:rsidRPr="00B27C51" w:rsidRDefault="00567085" w:rsidP="00B27C51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5FA4A11" w14:textId="77777777" w:rsidR="00B27C51" w:rsidRPr="003A2ED0" w:rsidRDefault="00B27C51" w:rsidP="00B27C51">
      <w:pPr>
        <w:spacing w:after="120"/>
        <w:jc w:val="both"/>
        <w:rPr>
          <w:color w:val="7F7F7F" w:themeColor="text1" w:themeTint="80"/>
          <w:sz w:val="18"/>
          <w:szCs w:val="18"/>
        </w:rPr>
      </w:pPr>
      <w:r>
        <w:rPr>
          <w:rFonts w:ascii="Arial" w:hAnsi="Arial"/>
          <w:color w:val="222222"/>
          <w:shd w:val="clear" w:color="auto" w:fill="FFFFFF"/>
        </w:rPr>
        <w:t xml:space="preserve"> </w:t>
      </w:r>
      <w:r w:rsidRPr="003A2ED0">
        <w:rPr>
          <w:rFonts w:ascii="Arial" w:hAnsi="Arial" w:cs="Arial"/>
          <w:color w:val="7F7F7F" w:themeColor="text1" w:themeTint="80"/>
          <w:sz w:val="18"/>
          <w:szCs w:val="18"/>
          <w:shd w:val="clear" w:color="auto" w:fill="FFFFFF"/>
        </w:rPr>
        <w:t>*This designation is without prejudice to positions on status, and is in line with UNSCR 1244 and the ICJ Opinion on the Kosovo Declaration of</w:t>
      </w:r>
      <w:bookmarkStart w:id="0" w:name="_GoBack"/>
      <w:bookmarkEnd w:id="0"/>
      <w:r w:rsidRPr="003A2ED0">
        <w:rPr>
          <w:rFonts w:ascii="Arial" w:hAnsi="Arial" w:cs="Arial"/>
          <w:color w:val="7F7F7F" w:themeColor="text1" w:themeTint="80"/>
          <w:sz w:val="18"/>
          <w:szCs w:val="18"/>
          <w:shd w:val="clear" w:color="auto" w:fill="FFFFFF"/>
        </w:rPr>
        <w:t xml:space="preserve"> Independence</w:t>
      </w:r>
    </w:p>
    <w:p w14:paraId="0E66289C" w14:textId="05BE143D" w:rsidR="004F76D8" w:rsidRPr="00D06850" w:rsidRDefault="004F76D8" w:rsidP="00567085">
      <w:pPr>
        <w:pStyle w:val="ListParagraph"/>
        <w:spacing w:line="276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B4188A9" w14:textId="5A0FE474" w:rsidR="00255839" w:rsidRPr="00567085" w:rsidRDefault="00255839" w:rsidP="00D06850">
      <w:pPr>
        <w:pStyle w:val="ListParagraph"/>
        <w:numPr>
          <w:ilvl w:val="0"/>
          <w:numId w:val="15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 xml:space="preserve">Liquid soap refill 1500 ml: </w:t>
      </w:r>
      <w:r w:rsidR="00006BDB" w:rsidRPr="00567085">
        <w:rPr>
          <w:rFonts w:ascii="Times New Roman" w:eastAsia="Arial" w:hAnsi="Times New Roman" w:cs="Times New Roman"/>
          <w:b/>
          <w:sz w:val="24"/>
          <w:szCs w:val="24"/>
        </w:rPr>
        <w:t xml:space="preserve">     </w:t>
      </w:r>
    </w:p>
    <w:p w14:paraId="27163B55" w14:textId="73F76C79" w:rsidR="00255839" w:rsidRPr="00567085" w:rsidRDefault="00006BDB" w:rsidP="00255839">
      <w:pPr>
        <w:pStyle w:val="ListParagraph"/>
        <w:numPr>
          <w:ilvl w:val="0"/>
          <w:numId w:val="15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Pack of ten toilet paper rolls</w:t>
      </w:r>
    </w:p>
    <w:p w14:paraId="76094A3A" w14:textId="4B155A2E" w:rsidR="00006BDB" w:rsidRPr="00567085" w:rsidRDefault="00006BDB" w:rsidP="00255839">
      <w:pPr>
        <w:pStyle w:val="ListParagraph"/>
        <w:numPr>
          <w:ilvl w:val="0"/>
          <w:numId w:val="15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Large roll of toilet paper towel</w:t>
      </w:r>
    </w:p>
    <w:p w14:paraId="6DDBC420" w14:textId="4BBAED4F" w:rsidR="00006BDB" w:rsidRPr="00567085" w:rsidRDefault="00006BDB" w:rsidP="00006BDB">
      <w:pPr>
        <w:pStyle w:val="ListParagraph"/>
        <w:numPr>
          <w:ilvl w:val="0"/>
          <w:numId w:val="15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Large roll of kitchen paper towel</w:t>
      </w:r>
    </w:p>
    <w:p w14:paraId="5D2ECD0F" w14:textId="2C1E1CA3" w:rsidR="00006BDB" w:rsidRPr="00567085" w:rsidRDefault="00006BDB" w:rsidP="00006BDB">
      <w:pPr>
        <w:pStyle w:val="ListParagraph"/>
        <w:numPr>
          <w:ilvl w:val="0"/>
          <w:numId w:val="15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5 packs of small garbage bags</w:t>
      </w:r>
    </w:p>
    <w:p w14:paraId="1A3D5B74" w14:textId="69164FC2" w:rsidR="00F90A58" w:rsidRPr="00567085" w:rsidRDefault="00F90A58" w:rsidP="00006BDB">
      <w:pPr>
        <w:pStyle w:val="ListParagraph"/>
        <w:numPr>
          <w:ilvl w:val="0"/>
          <w:numId w:val="15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Air freshener</w:t>
      </w:r>
    </w:p>
    <w:p w14:paraId="72407725" w14:textId="25F561AF" w:rsidR="00A32215" w:rsidRPr="00567085" w:rsidRDefault="00A32215" w:rsidP="00A32215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7DFB53DD" w14:textId="66A06E01" w:rsidR="00567085" w:rsidRDefault="00A32215" w:rsidP="00567085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II: “Cleaning Service for Serbia Local Branch Office”.</w:t>
      </w:r>
    </w:p>
    <w:p w14:paraId="33A91D3E" w14:textId="77777777" w:rsidR="00567085" w:rsidRPr="00567085" w:rsidRDefault="00567085" w:rsidP="00567085">
      <w:pPr>
        <w:pStyle w:val="ListParagraph"/>
        <w:widowControl w:val="0"/>
        <w:spacing w:before="100" w:after="100"/>
        <w:ind w:left="9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p w14:paraId="3E1BB71B" w14:textId="77777777" w:rsidR="00D06850" w:rsidRPr="00D06850" w:rsidRDefault="00A32215" w:rsidP="00567085">
      <w:pPr>
        <w:pStyle w:val="ListParagraph"/>
        <w:widowControl w:val="0"/>
        <w:numPr>
          <w:ilvl w:val="6"/>
          <w:numId w:val="9"/>
        </w:numPr>
        <w:jc w:val="both"/>
        <w:outlineLvl w:val="0"/>
        <w:rPr>
          <w:rStyle w:val="Strong"/>
          <w:rFonts w:ascii="Times New Roman" w:hAnsi="Times New Roman" w:cs="Times New Roman"/>
          <w:b w:val="0"/>
          <w:sz w:val="24"/>
          <w:szCs w:val="24"/>
          <w:lang w:val="en-GB"/>
        </w:rPr>
      </w:pPr>
      <w:r w:rsidRPr="00D06850">
        <w:rPr>
          <w:rFonts w:ascii="Times New Roman" w:eastAsia="Arial" w:hAnsi="Times New Roman" w:cs="Times New Roman"/>
          <w:sz w:val="24"/>
          <w:szCs w:val="24"/>
        </w:rPr>
        <w:t>The official address at which the required service will be performed:</w:t>
      </w:r>
      <w:r w:rsidR="00D06850" w:rsidRPr="00D06850">
        <w:rPr>
          <w:rStyle w:val="Strong"/>
          <w:rFonts w:ascii="Times New Roman" w:hAnsi="Times New Roman" w:cs="Times New Roman"/>
          <w:b w:val="0"/>
          <w:sz w:val="24"/>
          <w:szCs w:val="24"/>
          <w:lang w:val="en-GB"/>
        </w:rPr>
        <w:t xml:space="preserve"> </w:t>
      </w:r>
      <w:proofErr w:type="spellStart"/>
      <w:proofErr w:type="gramStart"/>
      <w:r w:rsidR="00D06850"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Kraljice</w:t>
      </w:r>
      <w:proofErr w:type="spellEnd"/>
      <w:r w:rsidR="00D06850"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 xml:space="preserve">  </w:t>
      </w:r>
      <w:proofErr w:type="spellStart"/>
      <w:r w:rsidR="00D06850"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Natalije</w:t>
      </w:r>
      <w:proofErr w:type="spellEnd"/>
      <w:proofErr w:type="gramEnd"/>
      <w:r w:rsidR="00D06850"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, 68/20, 11 000, Belgrade, Serbia.</w:t>
      </w:r>
    </w:p>
    <w:p w14:paraId="7A011C91" w14:textId="77777777" w:rsidR="00567085" w:rsidRPr="00567085" w:rsidRDefault="00A32215" w:rsidP="00567085">
      <w:pPr>
        <w:pStyle w:val="ListParagraph"/>
        <w:widowControl w:val="0"/>
        <w:numPr>
          <w:ilvl w:val="6"/>
          <w:numId w:val="9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D0685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Surface area of the office in square meters</w:t>
      </w:r>
      <w:r w:rsidRPr="00D068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: </w:t>
      </w:r>
      <w:r w:rsidRPr="00D0685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D0685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Approximately 75 m²</w:t>
      </w:r>
      <w:r w:rsidRPr="00D0685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 </w:t>
      </w:r>
    </w:p>
    <w:p w14:paraId="03D94FF4" w14:textId="77777777" w:rsidR="00567085" w:rsidRPr="00567085" w:rsidRDefault="00A32215" w:rsidP="00567085">
      <w:pPr>
        <w:pStyle w:val="ListParagraph"/>
        <w:widowControl w:val="0"/>
        <w:numPr>
          <w:ilvl w:val="6"/>
          <w:numId w:val="9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67085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Service performance graphic (days/week, time etc.)</w:t>
      </w:r>
      <w:r w:rsidRPr="005670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:  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Three times per week, preferably from 9:00   to 10:30; General </w:t>
      </w:r>
      <w:r w:rsidRPr="00567085">
        <w:rPr>
          <w:rStyle w:val="il"/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cleaning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twice a month.</w:t>
      </w:r>
    </w:p>
    <w:p w14:paraId="047CB4CB" w14:textId="42DCE86E" w:rsidR="00A32215" w:rsidRPr="00567085" w:rsidRDefault="00A32215" w:rsidP="00567085">
      <w:pPr>
        <w:pStyle w:val="ListParagraph"/>
        <w:widowControl w:val="0"/>
        <w:numPr>
          <w:ilvl w:val="6"/>
          <w:numId w:val="9"/>
        </w:num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567085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Cleaning materials to be supplied by the successful service provider on monthly basis: </w:t>
      </w:r>
    </w:p>
    <w:p w14:paraId="2FCDA4EB" w14:textId="77777777" w:rsidR="00567085" w:rsidRPr="00567085" w:rsidRDefault="00567085" w:rsidP="00567085">
      <w:pPr>
        <w:pStyle w:val="ListParagraph"/>
        <w:widowControl w:val="0"/>
        <w:ind w:left="54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F307F40" w14:textId="07C480AA" w:rsidR="00A32215" w:rsidRPr="00567085" w:rsidRDefault="00A32215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 xml:space="preserve">Liquid soap refill 1500 ml:      </w:t>
      </w:r>
    </w:p>
    <w:p w14:paraId="428E9A3C" w14:textId="77777777" w:rsidR="00A32215" w:rsidRPr="00567085" w:rsidRDefault="00A32215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Pack of ten toilet paper rolls</w:t>
      </w:r>
    </w:p>
    <w:p w14:paraId="73BFBD6B" w14:textId="77777777" w:rsidR="00A32215" w:rsidRPr="00567085" w:rsidRDefault="00A32215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Large roll of toilet paper towel</w:t>
      </w:r>
    </w:p>
    <w:p w14:paraId="1DD2B8F8" w14:textId="77777777" w:rsidR="00A32215" w:rsidRPr="00567085" w:rsidRDefault="00A32215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Large roll of kitchen paper towel</w:t>
      </w:r>
    </w:p>
    <w:p w14:paraId="380EC8C0" w14:textId="037652B0" w:rsidR="00A32215" w:rsidRPr="00567085" w:rsidRDefault="00A32215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5 packs of small garbage bags</w:t>
      </w:r>
    </w:p>
    <w:p w14:paraId="6D4ED23F" w14:textId="7E263993" w:rsidR="00A32215" w:rsidRPr="00567085" w:rsidRDefault="00A32215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Asepsol</w:t>
      </w:r>
      <w:proofErr w:type="spellEnd"/>
    </w:p>
    <w:p w14:paraId="00DFAC01" w14:textId="4CD57B65" w:rsidR="00A32215" w:rsidRPr="00567085" w:rsidRDefault="00F90A58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H</w:t>
      </w:r>
      <w:r w:rsidR="00A32215"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ygienic </w:t>
      </w:r>
      <w:r w:rsidR="00A32215" w:rsidRPr="00567085">
        <w:rPr>
          <w:rStyle w:val="il"/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cleaning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detergent</w:t>
      </w:r>
      <w:r w:rsidR="00A32215"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for kitchen</w:t>
      </w:r>
    </w:p>
    <w:p w14:paraId="7A4F806A" w14:textId="4F94A749" w:rsidR="00A32215" w:rsidRPr="00567085" w:rsidRDefault="00F90A58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H</w:t>
      </w:r>
      <w:r w:rsidR="00A32215"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ygienic </w:t>
      </w:r>
      <w:r w:rsidR="00A32215" w:rsidRPr="00567085">
        <w:rPr>
          <w:rStyle w:val="il"/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cleaning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detergent for</w:t>
      </w:r>
      <w:r w:rsidR="00A32215"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toilet</w:t>
      </w:r>
    </w:p>
    <w:p w14:paraId="7D1AD590" w14:textId="2D1A9CEC" w:rsidR="00F90A58" w:rsidRPr="00567085" w:rsidRDefault="00F90A58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Floor detergent</w:t>
      </w:r>
    </w:p>
    <w:p w14:paraId="7102D0D7" w14:textId="10E0B6CC" w:rsidR="00F90A58" w:rsidRPr="00567085" w:rsidRDefault="00F90A58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Sponge pack</w:t>
      </w:r>
    </w:p>
    <w:p w14:paraId="17D16131" w14:textId="5064AFD3" w:rsidR="00F90A58" w:rsidRPr="00567085" w:rsidRDefault="00F90A58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Microfiber cloth</w:t>
      </w:r>
    </w:p>
    <w:p w14:paraId="31798D3E" w14:textId="07C8CD4B" w:rsidR="00A32215" w:rsidRPr="00567085" w:rsidRDefault="00F90A58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Cotton mop</w:t>
      </w:r>
    </w:p>
    <w:p w14:paraId="3D786EAB" w14:textId="757CD02E" w:rsidR="00F90A58" w:rsidRPr="00567085" w:rsidRDefault="00F90A58" w:rsidP="00A32215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Toilet bowl freshener</w:t>
      </w:r>
    </w:p>
    <w:p w14:paraId="21CCE2EA" w14:textId="0F049FCE" w:rsidR="00F90A58" w:rsidRPr="00567085" w:rsidRDefault="00F90A58" w:rsidP="00F90A58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Protective gloves</w:t>
      </w:r>
    </w:p>
    <w:p w14:paraId="6B82550D" w14:textId="2C85BDBE" w:rsidR="00F90A58" w:rsidRPr="00567085" w:rsidRDefault="00F90A58" w:rsidP="00F90A58">
      <w:pPr>
        <w:pStyle w:val="ListParagraph"/>
        <w:numPr>
          <w:ilvl w:val="0"/>
          <w:numId w:val="16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eastAsia="Arial" w:hAnsi="Times New Roman" w:cs="Times New Roman"/>
          <w:b/>
          <w:sz w:val="24"/>
          <w:szCs w:val="24"/>
        </w:rPr>
        <w:t>Bucket (to be supplied only once).</w:t>
      </w:r>
    </w:p>
    <w:p w14:paraId="51B14D6A" w14:textId="77777777" w:rsidR="00A32215" w:rsidRPr="00567085" w:rsidRDefault="00A32215" w:rsidP="00A32215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46073676" w14:textId="63657E34" w:rsidR="00F90A58" w:rsidRDefault="00F90A58" w:rsidP="00F90A58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III: “Cleaning Service for Kosovo Local Branch Office”</w:t>
      </w:r>
    </w:p>
    <w:p w14:paraId="47A77AD7" w14:textId="77777777" w:rsidR="00567085" w:rsidRPr="00D06850" w:rsidRDefault="00567085" w:rsidP="00567085">
      <w:pPr>
        <w:pStyle w:val="ListParagraph"/>
        <w:widowControl w:val="0"/>
        <w:spacing w:before="100" w:after="100"/>
        <w:ind w:left="117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p w14:paraId="029F9ECF" w14:textId="77777777" w:rsidR="00567085" w:rsidRPr="00567085" w:rsidRDefault="00A10992" w:rsidP="00567085">
      <w:pPr>
        <w:pStyle w:val="ListParagraph"/>
        <w:numPr>
          <w:ilvl w:val="0"/>
          <w:numId w:val="27"/>
        </w:numPr>
        <w:jc w:val="both"/>
        <w:rPr>
          <w:rStyle w:val="Strong"/>
          <w:rFonts w:ascii="Times New Roman" w:eastAsia="Arial" w:hAnsi="Times New Roman" w:cs="Times New Roman"/>
          <w:sz w:val="24"/>
          <w:szCs w:val="24"/>
        </w:rPr>
      </w:pPr>
      <w:r w:rsidRPr="00567085">
        <w:rPr>
          <w:rFonts w:ascii="Times New Roman" w:eastAsia="Arial" w:hAnsi="Times New Roman" w:cs="Times New Roman"/>
          <w:sz w:val="24"/>
          <w:szCs w:val="24"/>
        </w:rPr>
        <w:t>The official address at which the required service will be performed:</w:t>
      </w:r>
      <w:r w:rsidRPr="00567085">
        <w:rPr>
          <w:rStyle w:val="Strong"/>
          <w:rFonts w:ascii="Times New Roman" w:hAnsi="Times New Roman" w:cs="Times New Roman"/>
          <w:b w:val="0"/>
          <w:sz w:val="24"/>
          <w:szCs w:val="24"/>
          <w:lang w:val="en-GB"/>
        </w:rPr>
        <w:t xml:space="preserve">  </w:t>
      </w:r>
      <w:proofErr w:type="spellStart"/>
      <w:r w:rsidRPr="00567085">
        <w:rPr>
          <w:rStyle w:val="Strong"/>
          <w:rFonts w:ascii="Times New Roman" w:hAnsi="Times New Roman" w:cs="Times New Roman"/>
          <w:sz w:val="24"/>
          <w:szCs w:val="24"/>
          <w:lang w:val="en-GB"/>
        </w:rPr>
        <w:t>Qamil</w:t>
      </w:r>
      <w:proofErr w:type="spellEnd"/>
      <w:r w:rsidRPr="00567085">
        <w:rPr>
          <w:rStyle w:val="Strong"/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67085">
        <w:rPr>
          <w:rStyle w:val="Strong"/>
          <w:rFonts w:ascii="Times New Roman" w:hAnsi="Times New Roman" w:cs="Times New Roman"/>
          <w:sz w:val="24"/>
          <w:szCs w:val="24"/>
          <w:lang w:val="en-GB"/>
        </w:rPr>
        <w:t>Hoxha</w:t>
      </w:r>
      <w:proofErr w:type="spellEnd"/>
      <w:r w:rsidRPr="00567085">
        <w:rPr>
          <w:rStyle w:val="Strong"/>
          <w:rFonts w:ascii="Times New Roman" w:hAnsi="Times New Roman" w:cs="Times New Roman"/>
          <w:sz w:val="24"/>
          <w:szCs w:val="24"/>
          <w:lang w:val="en-GB"/>
        </w:rPr>
        <w:t xml:space="preserve">, Entrance no 72, second floor, 10 000 Pristina, Kosovo. </w:t>
      </w:r>
    </w:p>
    <w:p w14:paraId="62A42E83" w14:textId="77777777" w:rsidR="00567085" w:rsidRPr="00567085" w:rsidRDefault="00A10992" w:rsidP="00567085">
      <w:pPr>
        <w:pStyle w:val="ListParagraph"/>
        <w:numPr>
          <w:ilvl w:val="0"/>
          <w:numId w:val="27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Surface area of the office in square meters</w:t>
      </w:r>
      <w:r w:rsidRPr="005670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: </w:t>
      </w:r>
      <w:r w:rsidRPr="0056708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Approximately 80 m²</w:t>
      </w:r>
      <w:r w:rsidRPr="005670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 </w:t>
      </w:r>
    </w:p>
    <w:p w14:paraId="60DDAA0D" w14:textId="77777777" w:rsidR="00567085" w:rsidRPr="00567085" w:rsidRDefault="00A10992" w:rsidP="00567085">
      <w:pPr>
        <w:pStyle w:val="ListParagraph"/>
        <w:numPr>
          <w:ilvl w:val="0"/>
          <w:numId w:val="27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Service performance graphic (days/week, time etc.):</w:t>
      </w:r>
      <w:r w:rsidRPr="005670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Pr="00567085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Once a week, preferably on Monday from 7:00 to 9:00; Once a month a general cleaning, preferably on Saturdays.</w:t>
      </w:r>
    </w:p>
    <w:p w14:paraId="684E6ABC" w14:textId="32D1AC9C" w:rsidR="00A10992" w:rsidRPr="00567085" w:rsidRDefault="00A10992" w:rsidP="00567085">
      <w:pPr>
        <w:pStyle w:val="ListParagraph"/>
        <w:numPr>
          <w:ilvl w:val="0"/>
          <w:numId w:val="27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67085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Cleaning materials to be supplied by the successful service provider on monthly basis: </w:t>
      </w:r>
    </w:p>
    <w:p w14:paraId="30D7A820" w14:textId="77777777" w:rsidR="00567085" w:rsidRPr="00567085" w:rsidRDefault="00567085" w:rsidP="00567085">
      <w:pPr>
        <w:pStyle w:val="ListParagraph"/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03446415" w14:textId="77777777" w:rsidR="00567085" w:rsidRPr="00567085" w:rsidRDefault="00567085" w:rsidP="00567085">
      <w:pPr>
        <w:pStyle w:val="ListParagraph"/>
        <w:rPr>
          <w:rFonts w:ascii="Times New Roman" w:eastAsia="Arial" w:hAnsi="Times New Roman" w:cs="Times New Roman"/>
          <w:b/>
          <w:sz w:val="24"/>
          <w:szCs w:val="24"/>
        </w:rPr>
      </w:pPr>
    </w:p>
    <w:p w14:paraId="7BD578CA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 xml:space="preserve">Liquid soap refill 1500 ml:      </w:t>
      </w:r>
    </w:p>
    <w:p w14:paraId="63ECB74A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Pack of ten toilet paper rolls</w:t>
      </w:r>
    </w:p>
    <w:p w14:paraId="065B2AEF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Large roll of toilet paper towel</w:t>
      </w:r>
    </w:p>
    <w:p w14:paraId="1EB1C67F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Large roll of kitchen paper towel</w:t>
      </w:r>
    </w:p>
    <w:p w14:paraId="75392AF0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5 packs of small garbage bags</w:t>
      </w:r>
    </w:p>
    <w:p w14:paraId="6C8464D3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Sponge pack</w:t>
      </w:r>
    </w:p>
    <w:p w14:paraId="14248CAA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Microfiber cloth</w:t>
      </w:r>
    </w:p>
    <w:p w14:paraId="43AEA009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Mop</w:t>
      </w:r>
    </w:p>
    <w:p w14:paraId="1EFABBAF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Protective gloves</w:t>
      </w:r>
    </w:p>
    <w:p w14:paraId="2C05560D" w14:textId="77777777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Bucket (to be supplied only once).</w:t>
      </w:r>
    </w:p>
    <w:p w14:paraId="6623B564" w14:textId="189F22C3" w:rsidR="00A10992" w:rsidRPr="00E738DC" w:rsidRDefault="00A10992" w:rsidP="00A10992">
      <w:pPr>
        <w:pStyle w:val="ListParagraph"/>
        <w:numPr>
          <w:ilvl w:val="0"/>
          <w:numId w:val="18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Glass polishing cloths</w:t>
      </w:r>
    </w:p>
    <w:p w14:paraId="2F67D57F" w14:textId="4A2C9F97" w:rsidR="00486035" w:rsidRPr="00D06850" w:rsidRDefault="00486035" w:rsidP="00486035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693ADC3" w14:textId="11BA78EA" w:rsidR="00A10992" w:rsidRDefault="00A10992" w:rsidP="00A10992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IV: “Cleaning Service for Montenegro Local Branch Office”</w:t>
      </w:r>
    </w:p>
    <w:p w14:paraId="39BD52BE" w14:textId="77777777" w:rsidR="00E738DC" w:rsidRPr="00D06850" w:rsidRDefault="00E738DC" w:rsidP="00E738DC">
      <w:pPr>
        <w:pStyle w:val="ListParagraph"/>
        <w:widowControl w:val="0"/>
        <w:spacing w:before="100" w:after="100"/>
        <w:ind w:left="117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p w14:paraId="1755EEAB" w14:textId="77777777" w:rsidR="00E738DC" w:rsidRPr="00E738DC" w:rsidRDefault="00A10992" w:rsidP="00A10992">
      <w:pPr>
        <w:pStyle w:val="ListParagraph"/>
        <w:numPr>
          <w:ilvl w:val="0"/>
          <w:numId w:val="19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06850">
        <w:rPr>
          <w:rFonts w:ascii="Times New Roman" w:eastAsia="Arial" w:hAnsi="Times New Roman" w:cs="Times New Roman"/>
          <w:sz w:val="24"/>
          <w:szCs w:val="24"/>
        </w:rPr>
        <w:t>The official address at which the required service will be performed:</w:t>
      </w:r>
      <w:r w:rsidR="00E738DC" w:rsidRPr="00E738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38DC" w:rsidRPr="00E738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Avda</w:t>
      </w:r>
      <w:proofErr w:type="spellEnd"/>
      <w:r w:rsidR="00E738DC" w:rsidRPr="00E738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738DC" w:rsidRPr="00E738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Medjedovica</w:t>
      </w:r>
      <w:proofErr w:type="spellEnd"/>
      <w:r w:rsidR="00E738DC" w:rsidRPr="00E738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no. 14, 81000 Podgorica, Montenegro</w:t>
      </w:r>
    </w:p>
    <w:p w14:paraId="648A55FF" w14:textId="77777777" w:rsidR="00E738DC" w:rsidRPr="00E738DC" w:rsidRDefault="00A10992" w:rsidP="00A10992">
      <w:pPr>
        <w:pStyle w:val="ListParagraph"/>
        <w:numPr>
          <w:ilvl w:val="0"/>
          <w:numId w:val="19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Surface area of the office in square meters</w:t>
      </w:r>
      <w:r w:rsidRPr="00E738D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: </w:t>
      </w:r>
      <w:r w:rsidRPr="00E738D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90 m²</w:t>
      </w:r>
      <w:r w:rsidRPr="00E738D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 </w:t>
      </w:r>
    </w:p>
    <w:p w14:paraId="5EE18FBE" w14:textId="77777777" w:rsidR="00E738DC" w:rsidRPr="00E738DC" w:rsidRDefault="00A10992" w:rsidP="00E738DC">
      <w:pPr>
        <w:pStyle w:val="ListParagraph"/>
        <w:numPr>
          <w:ilvl w:val="0"/>
          <w:numId w:val="19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Service performance graphic (days/week, time etc.)</w:t>
      </w:r>
      <w:r w:rsidRPr="00E738D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: </w:t>
      </w:r>
      <w:r w:rsidRPr="00E738D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738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38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Each Monday and Thursday Morning - job to be finished until 09am. Once per month general cleaning.</w:t>
      </w:r>
    </w:p>
    <w:p w14:paraId="64DACCF9" w14:textId="0E544CE9" w:rsidR="00A10992" w:rsidRPr="00E738DC" w:rsidRDefault="00A10992" w:rsidP="00E738DC">
      <w:pPr>
        <w:pStyle w:val="ListParagraph"/>
        <w:numPr>
          <w:ilvl w:val="0"/>
          <w:numId w:val="19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38D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E738D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Cleaning materials to be supplied by the successful service provider on monthly basis: </w:t>
      </w:r>
    </w:p>
    <w:p w14:paraId="531734CD" w14:textId="77777777" w:rsidR="00E738DC" w:rsidRPr="00E738DC" w:rsidRDefault="00E738DC" w:rsidP="00E738DC">
      <w:pPr>
        <w:pStyle w:val="ListParagraph"/>
        <w:ind w:left="45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A84E341" w14:textId="1E19D158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 xml:space="preserve"> Liquid soap refill 1500 ml:      </w:t>
      </w:r>
    </w:p>
    <w:p w14:paraId="170EFFEB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Pack of ten toilet paper rolls</w:t>
      </w:r>
    </w:p>
    <w:p w14:paraId="357CA2E7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Large roll of toilet paper towel</w:t>
      </w:r>
    </w:p>
    <w:p w14:paraId="09824B2B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Large roll of kitchen paper towel</w:t>
      </w:r>
    </w:p>
    <w:p w14:paraId="650C91D0" w14:textId="4BD4B45F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5 packs of small garbage bags</w:t>
      </w:r>
    </w:p>
    <w:p w14:paraId="2E42D28C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Hygienic </w:t>
      </w:r>
      <w:r w:rsidRPr="00E738DC">
        <w:rPr>
          <w:rStyle w:val="il"/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cleaning</w:t>
      </w: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detergent for kitchen</w:t>
      </w:r>
    </w:p>
    <w:p w14:paraId="5494139C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Hygienic </w:t>
      </w:r>
      <w:r w:rsidRPr="00E738DC">
        <w:rPr>
          <w:rStyle w:val="il"/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cleaning</w:t>
      </w: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detergent for toilet</w:t>
      </w:r>
    </w:p>
    <w:p w14:paraId="4FC11DD7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Floor detergent</w:t>
      </w:r>
    </w:p>
    <w:p w14:paraId="3EA29699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Sponge pack</w:t>
      </w:r>
    </w:p>
    <w:p w14:paraId="669326A4" w14:textId="07FAD8D3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Microfiber cloth</w:t>
      </w:r>
    </w:p>
    <w:p w14:paraId="363E40BD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Protective gloves</w:t>
      </w:r>
    </w:p>
    <w:p w14:paraId="0D46605D" w14:textId="77777777" w:rsidR="00A10992" w:rsidRPr="00E738DC" w:rsidRDefault="00A10992" w:rsidP="00A10992">
      <w:pPr>
        <w:pStyle w:val="ListParagraph"/>
        <w:numPr>
          <w:ilvl w:val="0"/>
          <w:numId w:val="2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Bucket (to be supplied only once).</w:t>
      </w:r>
    </w:p>
    <w:p w14:paraId="5FEB911F" w14:textId="2D3E9497" w:rsidR="00A10992" w:rsidRPr="00E738DC" w:rsidRDefault="00A10992" w:rsidP="00A10992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</w:p>
    <w:p w14:paraId="5F735102" w14:textId="3C51721E" w:rsidR="00A10992" w:rsidRDefault="00A10992" w:rsidP="00A10992">
      <w:pPr>
        <w:pStyle w:val="ListParagraph"/>
        <w:widowControl w:val="0"/>
        <w:numPr>
          <w:ilvl w:val="0"/>
          <w:numId w:val="13"/>
        </w:numPr>
        <w:spacing w:before="100" w:after="10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D06850">
        <w:rPr>
          <w:rStyle w:val="Strong"/>
          <w:rFonts w:ascii="Times New Roman" w:hAnsi="Times New Roman" w:cs="Times New Roman"/>
          <w:sz w:val="24"/>
          <w:szCs w:val="24"/>
          <w:lang w:val="en-GB"/>
        </w:rPr>
        <w:t>LOT V: “Cleaning Service for North Macedonia Local Branch Office”</w:t>
      </w:r>
    </w:p>
    <w:p w14:paraId="1B93B3FB" w14:textId="77777777" w:rsidR="00E738DC" w:rsidRPr="00D06850" w:rsidRDefault="00E738DC" w:rsidP="00E738DC">
      <w:pPr>
        <w:pStyle w:val="ListParagraph"/>
        <w:widowControl w:val="0"/>
        <w:spacing w:before="100" w:after="100"/>
        <w:ind w:left="1170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p w14:paraId="76856C69" w14:textId="77777777" w:rsidR="00E738DC" w:rsidRPr="00E738DC" w:rsidRDefault="00A10992" w:rsidP="00E738DC">
      <w:pPr>
        <w:pStyle w:val="ListParagraph"/>
        <w:numPr>
          <w:ilvl w:val="0"/>
          <w:numId w:val="22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06850">
        <w:rPr>
          <w:rFonts w:ascii="Times New Roman" w:eastAsia="Arial" w:hAnsi="Times New Roman" w:cs="Times New Roman"/>
          <w:sz w:val="24"/>
          <w:szCs w:val="24"/>
        </w:rPr>
        <w:t>The official address at which the required service will be performed:</w:t>
      </w:r>
      <w:r w:rsidR="00E738DC" w:rsidRPr="00E738D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738DC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Dimce</w:t>
      </w:r>
      <w:proofErr w:type="spellEnd"/>
      <w:r w:rsidR="00E738DC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738DC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Mircev</w:t>
      </w:r>
      <w:proofErr w:type="spellEnd"/>
      <w:r w:rsidR="00E738DC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No. 20, Local 1, Skopje, North Macedonia</w:t>
      </w:r>
    </w:p>
    <w:p w14:paraId="0E2D359D" w14:textId="77777777" w:rsidR="00E738DC" w:rsidRPr="00E738DC" w:rsidRDefault="00A10992" w:rsidP="00A10992">
      <w:pPr>
        <w:pStyle w:val="ListParagraph"/>
        <w:numPr>
          <w:ilvl w:val="0"/>
          <w:numId w:val="22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Surface area of the office in square meters:</w:t>
      </w:r>
      <w:r w:rsidRPr="00E738D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Pr="00E738D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93 m²</w:t>
      </w:r>
      <w:r w:rsidRPr="00E738D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 </w:t>
      </w:r>
    </w:p>
    <w:p w14:paraId="0E1BA0A9" w14:textId="77777777" w:rsidR="00E738DC" w:rsidRPr="00E738DC" w:rsidRDefault="00A10992" w:rsidP="00A10992">
      <w:pPr>
        <w:pStyle w:val="ListParagraph"/>
        <w:numPr>
          <w:ilvl w:val="0"/>
          <w:numId w:val="22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Service performance graphic (days/week, time etc.):</w:t>
      </w:r>
      <w:r w:rsidRPr="00E738D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Pr="00E738D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738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Three times per week, plus once during the weekend for thorough cleaning,</w:t>
      </w:r>
      <w:r w:rsidRPr="00E738D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14:paraId="194AE184" w14:textId="105E5626" w:rsidR="00A10992" w:rsidRPr="00E738DC" w:rsidRDefault="00A10992" w:rsidP="00A10992">
      <w:pPr>
        <w:pStyle w:val="ListParagraph"/>
        <w:numPr>
          <w:ilvl w:val="0"/>
          <w:numId w:val="22"/>
        </w:num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738DC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lastRenderedPageBreak/>
        <w:t xml:space="preserve">Cleaning materials to be supplied by the successful service provider on monthly basis: </w:t>
      </w:r>
    </w:p>
    <w:p w14:paraId="2F1D6440" w14:textId="77777777" w:rsidR="00D06850" w:rsidRPr="00E738DC" w:rsidRDefault="00A10992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D06850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E738DC">
        <w:rPr>
          <w:rFonts w:ascii="Times New Roman" w:eastAsia="Arial" w:hAnsi="Times New Roman" w:cs="Times New Roman"/>
          <w:b/>
          <w:sz w:val="24"/>
          <w:szCs w:val="24"/>
        </w:rPr>
        <w:t xml:space="preserve">Liquid soap refill 1500 ml:      </w:t>
      </w:r>
    </w:p>
    <w:p w14:paraId="0482A29A" w14:textId="54EF375B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A10992" w:rsidRPr="00E738DC">
        <w:rPr>
          <w:rFonts w:ascii="Times New Roman" w:eastAsia="Arial" w:hAnsi="Times New Roman" w:cs="Times New Roman"/>
          <w:b/>
          <w:sz w:val="24"/>
          <w:szCs w:val="24"/>
        </w:rPr>
        <w:t>Pack of ten toilet paper rolls</w:t>
      </w:r>
    </w:p>
    <w:p w14:paraId="44A4A4C5" w14:textId="77777777" w:rsidR="00D06850" w:rsidRPr="00E738DC" w:rsidRDefault="00A10992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Large roll of toilet paper towel</w:t>
      </w:r>
    </w:p>
    <w:p w14:paraId="179DAA9C" w14:textId="77777777" w:rsidR="00D06850" w:rsidRPr="00E738DC" w:rsidRDefault="00A10992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Large roll of kitchen paper towel</w:t>
      </w:r>
    </w:p>
    <w:p w14:paraId="589CDA25" w14:textId="77777777" w:rsidR="00D06850" w:rsidRPr="00E738DC" w:rsidRDefault="00A10992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eastAsia="Arial" w:hAnsi="Times New Roman" w:cs="Times New Roman"/>
          <w:b/>
          <w:sz w:val="24"/>
          <w:szCs w:val="24"/>
        </w:rPr>
        <w:t>5 packs of small garbage bags</w:t>
      </w:r>
    </w:p>
    <w:p w14:paraId="629CAECF" w14:textId="782B6E3B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A10992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Hygienic </w:t>
      </w:r>
      <w:r w:rsidR="00A10992" w:rsidRPr="00E738DC">
        <w:rPr>
          <w:rStyle w:val="il"/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cleaning</w:t>
      </w:r>
      <w:r w:rsidR="00A10992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detergent for kitchen</w:t>
      </w:r>
    </w:p>
    <w:p w14:paraId="0551488C" w14:textId="77777777" w:rsidR="00D06850" w:rsidRPr="00E738DC" w:rsidRDefault="00A10992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Hygienic </w:t>
      </w:r>
      <w:r w:rsidRPr="00E738DC">
        <w:rPr>
          <w:rStyle w:val="il"/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cleaning</w:t>
      </w:r>
      <w:r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 detergent for toilet</w:t>
      </w:r>
    </w:p>
    <w:p w14:paraId="4716196D" w14:textId="3530B4E9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A10992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Floor detergent</w:t>
      </w:r>
    </w:p>
    <w:p w14:paraId="00810CB9" w14:textId="289922A4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A10992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Sponge pack</w:t>
      </w:r>
    </w:p>
    <w:p w14:paraId="6A7E4EDF" w14:textId="15D2B8CF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A10992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Microfiber cloth</w:t>
      </w:r>
    </w:p>
    <w:p w14:paraId="0C1FEE29" w14:textId="50089EC3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A10992" w:rsidRPr="00E738D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Protective gloves</w:t>
      </w:r>
    </w:p>
    <w:p w14:paraId="499F5E24" w14:textId="75BF7634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A10992" w:rsidRPr="00E738DC">
        <w:rPr>
          <w:rFonts w:ascii="Times New Roman" w:eastAsia="Arial" w:hAnsi="Times New Roman" w:cs="Times New Roman"/>
          <w:b/>
          <w:sz w:val="24"/>
          <w:szCs w:val="24"/>
        </w:rPr>
        <w:t>Bucket (to be supplied only once).</w:t>
      </w:r>
    </w:p>
    <w:p w14:paraId="569D5EE4" w14:textId="5E011D2C" w:rsidR="00D06850" w:rsidRPr="00E738DC" w:rsidRDefault="00E738DC" w:rsidP="00D06850">
      <w:pPr>
        <w:pStyle w:val="ListParagraph"/>
        <w:numPr>
          <w:ilvl w:val="0"/>
          <w:numId w:val="23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 </w:t>
      </w:r>
      <w:r w:rsidR="00D06850" w:rsidRPr="00E738DC">
        <w:rPr>
          <w:rFonts w:ascii="Times New Roman" w:eastAsia="Arial" w:hAnsi="Times New Roman" w:cs="Times New Roman"/>
          <w:b/>
          <w:sz w:val="24"/>
          <w:szCs w:val="24"/>
        </w:rPr>
        <w:t>Glass surface detergent.</w:t>
      </w:r>
    </w:p>
    <w:p w14:paraId="17BACF1B" w14:textId="77777777" w:rsidR="00A10992" w:rsidRPr="00E738DC" w:rsidRDefault="00A10992" w:rsidP="00A10992">
      <w:pPr>
        <w:widowControl w:val="0"/>
        <w:spacing w:before="100" w:after="100"/>
        <w:jc w:val="both"/>
        <w:outlineLvl w:val="0"/>
        <w:rPr>
          <w:rStyle w:val="Emphasis"/>
          <w:rFonts w:ascii="Times New Roman" w:hAnsi="Times New Roman" w:cs="Times New Roman"/>
          <w:b/>
          <w:i w:val="0"/>
          <w:sz w:val="24"/>
          <w:szCs w:val="24"/>
          <w:lang w:val="en-GB"/>
        </w:rPr>
      </w:pPr>
    </w:p>
    <w:p w14:paraId="24038AB5" w14:textId="0212DA48" w:rsidR="00D06850" w:rsidRPr="00D06850" w:rsidRDefault="00D06850" w:rsidP="00D06850">
      <w:pPr>
        <w:widowControl w:val="0"/>
        <w:spacing w:before="100" w:after="100" w:line="240" w:lineRule="auto"/>
        <w:jc w:val="both"/>
        <w:outlineLvl w:val="0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p w14:paraId="54D7375A" w14:textId="77777777" w:rsidR="00A10992" w:rsidRPr="00D06850" w:rsidRDefault="00A10992" w:rsidP="00A1099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CF3390D" w14:textId="353E8519" w:rsidR="00A10992" w:rsidRPr="00D06850" w:rsidRDefault="00A10992" w:rsidP="00486035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21CC26A" w14:textId="77777777" w:rsidR="00A10992" w:rsidRPr="00D06850" w:rsidRDefault="00A10992" w:rsidP="00486035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6E53D0F" w14:textId="1CEAABE4" w:rsidR="001A025E" w:rsidRPr="00D06850" w:rsidRDefault="00D06850" w:rsidP="001A025E">
      <w:pPr>
        <w:rPr>
          <w:rFonts w:ascii="Times New Roman" w:hAnsi="Times New Roman" w:cs="Times New Roman"/>
          <w:sz w:val="24"/>
          <w:szCs w:val="24"/>
        </w:rPr>
      </w:pPr>
      <w:bookmarkStart w:id="1" w:name="_heading=h.1fob9te" w:colFirst="0" w:colLast="0"/>
      <w:bookmarkEnd w:id="1"/>
      <w:r w:rsidRPr="00D06850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 </w:t>
      </w:r>
    </w:p>
    <w:p w14:paraId="53646F3F" w14:textId="77777777" w:rsidR="00B2247E" w:rsidRPr="00D06850" w:rsidRDefault="00B2247E" w:rsidP="001A025E">
      <w:pPr>
        <w:rPr>
          <w:rFonts w:ascii="Times New Roman" w:hAnsi="Times New Roman" w:cs="Times New Roman"/>
          <w:sz w:val="24"/>
          <w:szCs w:val="24"/>
        </w:rPr>
      </w:pPr>
    </w:p>
    <w:sectPr w:rsidR="00B2247E" w:rsidRPr="00D06850" w:rsidSect="009E3CDB">
      <w:headerReference w:type="default" r:id="rId9"/>
      <w:footerReference w:type="default" r:id="rId10"/>
      <w:footerReference w:type="first" r:id="rId11"/>
      <w:pgSz w:w="11907" w:h="16840"/>
      <w:pgMar w:top="720" w:right="1134" w:bottom="720" w:left="993" w:header="720" w:footer="33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02C58" w14:textId="77777777" w:rsidR="00122627" w:rsidRDefault="00122627">
      <w:pPr>
        <w:spacing w:after="0" w:line="240" w:lineRule="auto"/>
      </w:pPr>
      <w:r>
        <w:separator/>
      </w:r>
    </w:p>
  </w:endnote>
  <w:endnote w:type="continuationSeparator" w:id="0">
    <w:p w14:paraId="6751A3BB" w14:textId="77777777" w:rsidR="00122627" w:rsidRDefault="001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-webkit-standard">
    <w:altName w:val="Times New Roman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797A1" w14:textId="77777777" w:rsidR="00554186" w:rsidRDefault="00554186" w:rsidP="0055418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Regional Youth Cooperation Office – RYCO </w:t>
    </w:r>
  </w:p>
  <w:p w14:paraId="22F0E0A5" w14:textId="7AA9DC9E" w:rsidR="00B2247E" w:rsidRPr="008E411D" w:rsidRDefault="00554186" w:rsidP="008E41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36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b/>
        <w:color w:val="000000"/>
        <w:sz w:val="18"/>
        <w:szCs w:val="18"/>
      </w:rPr>
      <w:t>A: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Rruga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Skënderbej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8/2/2, Tirana 1000, Albania│ </w:t>
    </w:r>
    <w:r>
      <w:rPr>
        <w:rFonts w:ascii="Arial" w:eastAsia="Arial" w:hAnsi="Arial" w:cs="Arial"/>
        <w:b/>
        <w:color w:val="000000"/>
        <w:sz w:val="18"/>
        <w:szCs w:val="18"/>
      </w:rPr>
      <w:t>W:</w:t>
    </w:r>
    <w:r>
      <w:rPr>
        <w:rFonts w:ascii="Arial" w:eastAsia="Arial" w:hAnsi="Arial" w:cs="Arial"/>
        <w:color w:val="000000"/>
        <w:sz w:val="18"/>
        <w:szCs w:val="18"/>
      </w:rPr>
      <w:t xml:space="preserve"> www.rycowb.org</w:t>
    </w:r>
  </w:p>
  <w:p w14:paraId="0DE6D5D0" w14:textId="77777777" w:rsidR="00B2247E" w:rsidRDefault="00B224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360" w:lineRule="auto"/>
      <w:jc w:val="center"/>
      <w:rPr>
        <w:rFonts w:ascii="Arial" w:eastAsia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728A4" w14:textId="77777777" w:rsidR="00B2247E" w:rsidRDefault="00860C87">
    <w:pPr>
      <w:spacing w:after="0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*</w:t>
    </w:r>
    <w:r>
      <w:rPr>
        <w:rFonts w:ascii="Century Gothic" w:eastAsia="Century Gothic" w:hAnsi="Century Gothic" w:cs="Century Gothic"/>
        <w:color w:val="000000"/>
      </w:rPr>
      <w:t>This designation is without prejudice to positions on status, and is in line with UNSCR 1244 and the ICJ Opinion on the Kosovo Declaration of Independence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4E6F3" w14:textId="77777777" w:rsidR="00122627" w:rsidRDefault="00122627">
      <w:pPr>
        <w:spacing w:after="0" w:line="240" w:lineRule="auto"/>
      </w:pPr>
      <w:r>
        <w:separator/>
      </w:r>
    </w:p>
  </w:footnote>
  <w:footnote w:type="continuationSeparator" w:id="0">
    <w:p w14:paraId="785BD6B0" w14:textId="77777777" w:rsidR="00122627" w:rsidRDefault="001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4AEAC" w14:textId="718D96C7" w:rsidR="00B2247E" w:rsidRDefault="00860C8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FA0647A" wp14:editId="5FDE4D59">
          <wp:simplePos x="0" y="0"/>
          <wp:positionH relativeFrom="column">
            <wp:posOffset>100969</wp:posOffset>
          </wp:positionH>
          <wp:positionV relativeFrom="paragraph">
            <wp:posOffset>-52703</wp:posOffset>
          </wp:positionV>
          <wp:extent cx="1101022" cy="1080285"/>
          <wp:effectExtent l="0" t="0" r="0" b="0"/>
          <wp:wrapNone/>
          <wp:docPr id="1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1022" cy="1080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79DFDAA" w14:textId="77777777" w:rsidR="00B2247E" w:rsidRDefault="00B224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23192778" w14:textId="77777777" w:rsidR="00B2247E" w:rsidRDefault="00B224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170BEFBA" w14:textId="77777777" w:rsidR="00B2247E" w:rsidRDefault="00B224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3FF870D6" w14:textId="77777777" w:rsidR="00B2247E" w:rsidRDefault="00B224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390D9969" w14:textId="77777777" w:rsidR="00B2247E" w:rsidRDefault="00B224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59C3188D" w14:textId="77777777" w:rsidR="00B2247E" w:rsidRDefault="00B2247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1628"/>
    <w:multiLevelType w:val="multilevel"/>
    <w:tmpl w:val="43FC8E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C749F7"/>
    <w:multiLevelType w:val="multilevel"/>
    <w:tmpl w:val="BA90C0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3C4101"/>
    <w:multiLevelType w:val="hybridMultilevel"/>
    <w:tmpl w:val="07D8334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3D5228"/>
    <w:multiLevelType w:val="hybridMultilevel"/>
    <w:tmpl w:val="52A2A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4E4A"/>
    <w:multiLevelType w:val="hybridMultilevel"/>
    <w:tmpl w:val="8466A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61D3C"/>
    <w:multiLevelType w:val="multilevel"/>
    <w:tmpl w:val="6C94C5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EB34FB"/>
    <w:multiLevelType w:val="hybridMultilevel"/>
    <w:tmpl w:val="27622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A7DE4"/>
    <w:multiLevelType w:val="hybridMultilevel"/>
    <w:tmpl w:val="5D76FD84"/>
    <w:lvl w:ilvl="0" w:tplc="713EFA8C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739FA"/>
    <w:multiLevelType w:val="hybridMultilevel"/>
    <w:tmpl w:val="EE8CF12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2FA17EEB"/>
    <w:multiLevelType w:val="multilevel"/>
    <w:tmpl w:val="99ACEB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47A6C3D"/>
    <w:multiLevelType w:val="hybridMultilevel"/>
    <w:tmpl w:val="D5629B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E0F36"/>
    <w:multiLevelType w:val="hybridMultilevel"/>
    <w:tmpl w:val="7DAA72EA"/>
    <w:lvl w:ilvl="0" w:tplc="7B2E18F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3E5BE6"/>
    <w:multiLevelType w:val="multilevel"/>
    <w:tmpl w:val="9D123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B9F4926"/>
    <w:multiLevelType w:val="multilevel"/>
    <w:tmpl w:val="02D87B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20963AE"/>
    <w:multiLevelType w:val="hybridMultilevel"/>
    <w:tmpl w:val="C7B61DB6"/>
    <w:lvl w:ilvl="0" w:tplc="46C8C362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CF6602"/>
    <w:multiLevelType w:val="hybridMultilevel"/>
    <w:tmpl w:val="8438EC0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57FF1C8F"/>
    <w:multiLevelType w:val="hybridMultilevel"/>
    <w:tmpl w:val="BC4AFC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74DA3"/>
    <w:multiLevelType w:val="multilevel"/>
    <w:tmpl w:val="D534DC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540" w:hanging="360"/>
      </w:pPr>
      <w:rPr>
        <w:b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806F82"/>
    <w:multiLevelType w:val="hybridMultilevel"/>
    <w:tmpl w:val="F86AA6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B23B4"/>
    <w:multiLevelType w:val="multilevel"/>
    <w:tmpl w:val="B1662CD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60075"/>
    <w:multiLevelType w:val="hybridMultilevel"/>
    <w:tmpl w:val="BA6083B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6B2A7485"/>
    <w:multiLevelType w:val="hybridMultilevel"/>
    <w:tmpl w:val="8466A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21816"/>
    <w:multiLevelType w:val="multilevel"/>
    <w:tmpl w:val="5C8246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F0438CD"/>
    <w:multiLevelType w:val="hybridMultilevel"/>
    <w:tmpl w:val="C28CF85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1B504D7"/>
    <w:multiLevelType w:val="multilevel"/>
    <w:tmpl w:val="CF92946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30676"/>
    <w:multiLevelType w:val="hybridMultilevel"/>
    <w:tmpl w:val="0608C884"/>
    <w:lvl w:ilvl="0" w:tplc="46C8C3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02C6B"/>
    <w:multiLevelType w:val="hybridMultilevel"/>
    <w:tmpl w:val="0198A4E8"/>
    <w:lvl w:ilvl="0" w:tplc="630056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4"/>
  </w:num>
  <w:num w:numId="4">
    <w:abstractNumId w:val="9"/>
  </w:num>
  <w:num w:numId="5">
    <w:abstractNumId w:val="22"/>
  </w:num>
  <w:num w:numId="6">
    <w:abstractNumId w:val="5"/>
  </w:num>
  <w:num w:numId="7">
    <w:abstractNumId w:val="12"/>
  </w:num>
  <w:num w:numId="8">
    <w:abstractNumId w:val="1"/>
  </w:num>
  <w:num w:numId="9">
    <w:abstractNumId w:val="17"/>
  </w:num>
  <w:num w:numId="10">
    <w:abstractNumId w:val="19"/>
  </w:num>
  <w:num w:numId="11">
    <w:abstractNumId w:val="11"/>
  </w:num>
  <w:num w:numId="12">
    <w:abstractNumId w:val="15"/>
  </w:num>
  <w:num w:numId="13">
    <w:abstractNumId w:val="2"/>
  </w:num>
  <w:num w:numId="14">
    <w:abstractNumId w:val="14"/>
  </w:num>
  <w:num w:numId="15">
    <w:abstractNumId w:val="7"/>
  </w:num>
  <w:num w:numId="16">
    <w:abstractNumId w:val="4"/>
  </w:num>
  <w:num w:numId="17">
    <w:abstractNumId w:val="3"/>
  </w:num>
  <w:num w:numId="18">
    <w:abstractNumId w:val="10"/>
  </w:num>
  <w:num w:numId="19">
    <w:abstractNumId w:val="8"/>
  </w:num>
  <w:num w:numId="20">
    <w:abstractNumId w:val="21"/>
  </w:num>
  <w:num w:numId="21">
    <w:abstractNumId w:val="18"/>
  </w:num>
  <w:num w:numId="22">
    <w:abstractNumId w:val="6"/>
  </w:num>
  <w:num w:numId="23">
    <w:abstractNumId w:val="16"/>
  </w:num>
  <w:num w:numId="24">
    <w:abstractNumId w:val="23"/>
  </w:num>
  <w:num w:numId="25">
    <w:abstractNumId w:val="25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47E"/>
    <w:rsid w:val="00006BDB"/>
    <w:rsid w:val="00045FED"/>
    <w:rsid w:val="00052C64"/>
    <w:rsid w:val="00085C8C"/>
    <w:rsid w:val="000932CA"/>
    <w:rsid w:val="000B5FD8"/>
    <w:rsid w:val="000D156E"/>
    <w:rsid w:val="000F7E90"/>
    <w:rsid w:val="00122627"/>
    <w:rsid w:val="001A025E"/>
    <w:rsid w:val="001D1C5A"/>
    <w:rsid w:val="00255839"/>
    <w:rsid w:val="0028106A"/>
    <w:rsid w:val="003129A3"/>
    <w:rsid w:val="003D0195"/>
    <w:rsid w:val="00403806"/>
    <w:rsid w:val="004653A8"/>
    <w:rsid w:val="00486035"/>
    <w:rsid w:val="00493E23"/>
    <w:rsid w:val="004B78E6"/>
    <w:rsid w:val="004F76D8"/>
    <w:rsid w:val="00514EB3"/>
    <w:rsid w:val="005221E6"/>
    <w:rsid w:val="005337D0"/>
    <w:rsid w:val="00535FCA"/>
    <w:rsid w:val="00554186"/>
    <w:rsid w:val="00567085"/>
    <w:rsid w:val="005F5402"/>
    <w:rsid w:val="00631463"/>
    <w:rsid w:val="00654D64"/>
    <w:rsid w:val="006B2205"/>
    <w:rsid w:val="006F320B"/>
    <w:rsid w:val="006F637D"/>
    <w:rsid w:val="00776F04"/>
    <w:rsid w:val="007A1DF2"/>
    <w:rsid w:val="007F0CF8"/>
    <w:rsid w:val="00860C87"/>
    <w:rsid w:val="00866354"/>
    <w:rsid w:val="008B3E6B"/>
    <w:rsid w:val="008E411D"/>
    <w:rsid w:val="009804EA"/>
    <w:rsid w:val="009E3CDB"/>
    <w:rsid w:val="00A10992"/>
    <w:rsid w:val="00A203EA"/>
    <w:rsid w:val="00A32215"/>
    <w:rsid w:val="00AA7801"/>
    <w:rsid w:val="00AE0F69"/>
    <w:rsid w:val="00AF61FB"/>
    <w:rsid w:val="00B2247E"/>
    <w:rsid w:val="00B27C51"/>
    <w:rsid w:val="00B34E54"/>
    <w:rsid w:val="00B52465"/>
    <w:rsid w:val="00B9335E"/>
    <w:rsid w:val="00C90C06"/>
    <w:rsid w:val="00CB2340"/>
    <w:rsid w:val="00CD1F7E"/>
    <w:rsid w:val="00CE2744"/>
    <w:rsid w:val="00D06850"/>
    <w:rsid w:val="00D54571"/>
    <w:rsid w:val="00D958E8"/>
    <w:rsid w:val="00E738DC"/>
    <w:rsid w:val="00EE16A3"/>
    <w:rsid w:val="00F90A58"/>
    <w:rsid w:val="00F9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2FAA13"/>
  <w15:docId w15:val="{E7D8EC84-978C-4C16-9DE3-0F97ACB4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A5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745"/>
  </w:style>
  <w:style w:type="paragraph" w:styleId="Footer">
    <w:name w:val="footer"/>
    <w:basedOn w:val="Normal"/>
    <w:link w:val="FooterChar"/>
    <w:uiPriority w:val="99"/>
    <w:unhideWhenUsed/>
    <w:rsid w:val="00FA5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745"/>
  </w:style>
  <w:style w:type="paragraph" w:styleId="BalloonText">
    <w:name w:val="Balloon Text"/>
    <w:basedOn w:val="Normal"/>
    <w:link w:val="BalloonTextChar"/>
    <w:uiPriority w:val="99"/>
    <w:semiHidden/>
    <w:unhideWhenUsed/>
    <w:rsid w:val="00FA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7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5745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9D03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3E6"/>
    <w:pPr>
      <w:spacing w:after="0" w:line="240" w:lineRule="auto"/>
    </w:pPr>
    <w:rPr>
      <w:rFonts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3E6"/>
    <w:rPr>
      <w:rFonts w:ascii="Calibri" w:eastAsia="Calibri" w:hAnsi="Calibri" w:cs="Arial"/>
      <w:sz w:val="20"/>
      <w:szCs w:val="20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9D03E6"/>
    <w:pPr>
      <w:spacing w:after="0" w:line="240" w:lineRule="auto"/>
      <w:ind w:left="720"/>
    </w:pPr>
    <w:rPr>
      <w:rFonts w:cs="Arial"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580"/>
    <w:pPr>
      <w:spacing w:after="200"/>
    </w:pPr>
    <w:rPr>
      <w:rFonts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580"/>
    <w:rPr>
      <w:rFonts w:ascii="Calibri" w:eastAsia="Calibri" w:hAnsi="Calibri" w:cs="Arial"/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51BB"/>
    <w:rPr>
      <w:color w:val="605E5C"/>
      <w:shd w:val="clear" w:color="auto" w:fill="E1DFDD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qFormat/>
    <w:locked/>
    <w:rsid w:val="00045FED"/>
    <w:rPr>
      <w:rFonts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5F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5F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5FD8"/>
    <w:rPr>
      <w:vertAlign w:val="superscript"/>
    </w:rPr>
  </w:style>
  <w:style w:type="character" w:styleId="Strong">
    <w:name w:val="Strong"/>
    <w:qFormat/>
    <w:rsid w:val="00CD1F7E"/>
    <w:rPr>
      <w:b/>
    </w:rPr>
  </w:style>
  <w:style w:type="character" w:styleId="Emphasis">
    <w:name w:val="Emphasis"/>
    <w:qFormat/>
    <w:rsid w:val="00052C64"/>
    <w:rPr>
      <w:i/>
    </w:rPr>
  </w:style>
  <w:style w:type="character" w:customStyle="1" w:styleId="il">
    <w:name w:val="il"/>
    <w:basedOn w:val="DefaultParagraphFont"/>
    <w:rsid w:val="00A32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QZZmqeY7wdqAd4FiAfH7FbI+TA==">AMUW2mXyaivOQMLEVjEBCczfntQKO5T/YT1tNEUfrOpYTBQwpK2SrimPtphLBpm4dmMaYHeZz3uxpL4SPnjyF3v4HgG5UNM/Zzgjee/sX7OESShOf//kin/SKFOGtuiFnPl9jAtnbaM9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F718E61-3BB6-41A8-AD9C-E729A4B7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RYCO Secretariat</dc:creator>
  <cp:lastModifiedBy>User</cp:lastModifiedBy>
  <cp:revision>8</cp:revision>
  <dcterms:created xsi:type="dcterms:W3CDTF">2020-04-26T16:45:00Z</dcterms:created>
  <dcterms:modified xsi:type="dcterms:W3CDTF">2020-05-06T11:34:00Z</dcterms:modified>
</cp:coreProperties>
</file>