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0067" w:rsidRDefault="00570067">
      <w:pPr>
        <w:pStyle w:val="BodyText"/>
        <w:rPr>
          <w:rFonts w:ascii="Times New Roman"/>
          <w:sz w:val="20"/>
        </w:rPr>
      </w:pPr>
    </w:p>
    <w:p w:rsidR="00570067" w:rsidRDefault="00570067">
      <w:pPr>
        <w:pStyle w:val="BodyText"/>
        <w:rPr>
          <w:rFonts w:ascii="Times New Roman"/>
          <w:sz w:val="20"/>
        </w:rPr>
      </w:pPr>
    </w:p>
    <w:p w:rsidR="00570067" w:rsidRDefault="00570067">
      <w:pPr>
        <w:pStyle w:val="BodyText"/>
        <w:rPr>
          <w:rFonts w:ascii="Times New Roman"/>
          <w:sz w:val="20"/>
        </w:rPr>
      </w:pPr>
    </w:p>
    <w:p w:rsidR="00570067" w:rsidRDefault="00570067">
      <w:pPr>
        <w:pStyle w:val="BodyText"/>
        <w:rPr>
          <w:rFonts w:ascii="Times New Roman"/>
          <w:sz w:val="20"/>
        </w:rPr>
      </w:pPr>
    </w:p>
    <w:p w:rsidR="00570067" w:rsidRDefault="00000000">
      <w:pPr>
        <w:spacing w:before="280"/>
        <w:ind w:left="3909" w:right="3569"/>
        <w:jc w:val="center"/>
        <w:rPr>
          <w:rFonts w:ascii="Microsoft Sans Serif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3327400</wp:posOffset>
            </wp:positionH>
            <wp:positionV relativeFrom="paragraph">
              <wp:posOffset>444579</wp:posOffset>
            </wp:positionV>
            <wp:extent cx="1056142" cy="103555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142" cy="1035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/>
          <w:sz w:val="28"/>
        </w:rPr>
        <w:t>Contracting</w:t>
      </w:r>
      <w:r>
        <w:rPr>
          <w:rFonts w:ascii="Microsoft Sans Serif"/>
          <w:spacing w:val="-14"/>
          <w:sz w:val="28"/>
        </w:rPr>
        <w:t xml:space="preserve"> </w:t>
      </w:r>
      <w:r>
        <w:rPr>
          <w:rFonts w:ascii="Microsoft Sans Serif"/>
          <w:sz w:val="28"/>
        </w:rPr>
        <w:t>Authority:</w:t>
      </w:r>
      <w:r>
        <w:rPr>
          <w:rFonts w:ascii="Microsoft Sans Serif"/>
          <w:spacing w:val="-2"/>
          <w:sz w:val="28"/>
        </w:rPr>
        <w:t xml:space="preserve"> </w:t>
      </w:r>
      <w:r>
        <w:rPr>
          <w:rFonts w:ascii="Microsoft Sans Serif"/>
          <w:sz w:val="28"/>
        </w:rPr>
        <w:t xml:space="preserve"> </w:t>
      </w:r>
    </w:p>
    <w:p w:rsidR="00570067" w:rsidRDefault="00570067">
      <w:pPr>
        <w:pStyle w:val="BodyText"/>
        <w:spacing w:before="1"/>
        <w:rPr>
          <w:rFonts w:ascii="Microsoft Sans Serif"/>
          <w:sz w:val="18"/>
        </w:rPr>
      </w:pPr>
    </w:p>
    <w:p w:rsidR="00570067" w:rsidRDefault="00000000">
      <w:pPr>
        <w:spacing w:before="101"/>
        <w:ind w:left="3912" w:right="3569"/>
        <w:jc w:val="center"/>
        <w:rPr>
          <w:rFonts w:ascii="Microsoft Sans Serif"/>
          <w:sz w:val="28"/>
        </w:rPr>
      </w:pPr>
      <w:r>
        <w:rPr>
          <w:rFonts w:ascii="Microsoft Sans Serif"/>
          <w:sz w:val="28"/>
        </w:rPr>
        <w:t>Regional</w:t>
      </w:r>
      <w:r>
        <w:rPr>
          <w:rFonts w:ascii="Microsoft Sans Serif"/>
          <w:spacing w:val="-13"/>
          <w:sz w:val="28"/>
        </w:rPr>
        <w:t xml:space="preserve"> </w:t>
      </w:r>
      <w:r>
        <w:rPr>
          <w:rFonts w:ascii="Microsoft Sans Serif"/>
          <w:sz w:val="28"/>
        </w:rPr>
        <w:t>Youth</w:t>
      </w:r>
      <w:r>
        <w:rPr>
          <w:rFonts w:ascii="Microsoft Sans Serif"/>
          <w:spacing w:val="-12"/>
          <w:sz w:val="28"/>
        </w:rPr>
        <w:t xml:space="preserve"> </w:t>
      </w:r>
      <w:r>
        <w:rPr>
          <w:rFonts w:ascii="Microsoft Sans Serif"/>
          <w:sz w:val="28"/>
        </w:rPr>
        <w:t>Cooperation</w:t>
      </w:r>
      <w:r>
        <w:rPr>
          <w:rFonts w:ascii="Microsoft Sans Serif"/>
          <w:spacing w:val="-10"/>
          <w:sz w:val="28"/>
        </w:rPr>
        <w:t xml:space="preserve"> </w:t>
      </w:r>
      <w:r>
        <w:rPr>
          <w:rFonts w:ascii="Microsoft Sans Serif"/>
          <w:sz w:val="28"/>
        </w:rPr>
        <w:t>Office</w:t>
      </w:r>
      <w:r>
        <w:rPr>
          <w:rFonts w:ascii="Microsoft Sans Serif"/>
          <w:spacing w:val="-2"/>
          <w:sz w:val="28"/>
        </w:rPr>
        <w:t xml:space="preserve"> </w:t>
      </w:r>
      <w:r>
        <w:rPr>
          <w:rFonts w:ascii="Microsoft Sans Serif"/>
          <w:sz w:val="28"/>
        </w:rPr>
        <w:t xml:space="preserve"> </w:t>
      </w:r>
    </w:p>
    <w:p w:rsidR="00570067" w:rsidRDefault="00570067">
      <w:pPr>
        <w:pStyle w:val="BodyText"/>
        <w:rPr>
          <w:rFonts w:ascii="Microsoft Sans Serif"/>
          <w:sz w:val="20"/>
        </w:rPr>
      </w:pPr>
    </w:p>
    <w:p w:rsidR="00570067" w:rsidRDefault="00570067">
      <w:pPr>
        <w:pStyle w:val="BodyText"/>
        <w:spacing w:before="1"/>
        <w:rPr>
          <w:rFonts w:ascii="Microsoft Sans Serif"/>
          <w:sz w:val="27"/>
        </w:rPr>
      </w:pPr>
    </w:p>
    <w:p w:rsidR="00570067" w:rsidRDefault="00000000">
      <w:pPr>
        <w:spacing w:before="91"/>
        <w:ind w:left="3912" w:right="3456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Call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Project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Proposals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2023</w:t>
      </w:r>
    </w:p>
    <w:p w:rsidR="00570067" w:rsidRDefault="00570067">
      <w:pPr>
        <w:pStyle w:val="BodyText"/>
        <w:rPr>
          <w:rFonts w:ascii="Arial"/>
          <w:b/>
          <w:sz w:val="30"/>
        </w:rPr>
      </w:pPr>
    </w:p>
    <w:p w:rsidR="00570067" w:rsidRDefault="00570067">
      <w:pPr>
        <w:pStyle w:val="BodyText"/>
        <w:spacing w:before="3"/>
        <w:rPr>
          <w:rFonts w:ascii="Arial"/>
          <w:b/>
          <w:sz w:val="34"/>
        </w:rPr>
      </w:pPr>
    </w:p>
    <w:p w:rsidR="00570067" w:rsidRDefault="00000000">
      <w:pPr>
        <w:ind w:left="3912" w:right="3461"/>
        <w:jc w:val="center"/>
        <w:rPr>
          <w:rFonts w:ascii="Arial"/>
          <w:b/>
          <w:sz w:val="28"/>
        </w:rPr>
      </w:pPr>
      <w:proofErr w:type="spellStart"/>
      <w:r>
        <w:rPr>
          <w:rFonts w:ascii="Arial"/>
          <w:b/>
          <w:sz w:val="28"/>
        </w:rPr>
        <w:t>RYCOnnecting</w:t>
      </w:r>
      <w:proofErr w:type="spellEnd"/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You(</w:t>
      </w:r>
      <w:proofErr w:type="spellStart"/>
      <w:r>
        <w:rPr>
          <w:rFonts w:ascii="Arial"/>
          <w:b/>
          <w:sz w:val="28"/>
        </w:rPr>
        <w:t>th</w:t>
      </w:r>
      <w:proofErr w:type="spellEnd"/>
      <w:r>
        <w:rPr>
          <w:rFonts w:ascii="Arial"/>
          <w:b/>
          <w:sz w:val="28"/>
        </w:rPr>
        <w:t>)</w:t>
      </w: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000000">
      <w:pPr>
        <w:pStyle w:val="BodyText"/>
        <w:spacing w:before="3"/>
        <w:rPr>
          <w:rFonts w:ascii="Arial"/>
          <w:b/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2762250</wp:posOffset>
            </wp:positionH>
            <wp:positionV relativeFrom="paragraph">
              <wp:posOffset>180180</wp:posOffset>
            </wp:positionV>
            <wp:extent cx="2245974" cy="232257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974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067" w:rsidRDefault="00570067">
      <w:pPr>
        <w:pStyle w:val="BodyText"/>
        <w:rPr>
          <w:rFonts w:ascii="Arial"/>
          <w:b/>
          <w:sz w:val="30"/>
        </w:rPr>
      </w:pPr>
    </w:p>
    <w:p w:rsidR="00570067" w:rsidRDefault="00570067">
      <w:pPr>
        <w:pStyle w:val="BodyText"/>
        <w:rPr>
          <w:rFonts w:ascii="Arial"/>
          <w:b/>
          <w:sz w:val="30"/>
        </w:rPr>
      </w:pPr>
    </w:p>
    <w:p w:rsidR="00570067" w:rsidRDefault="00000000">
      <w:pPr>
        <w:pStyle w:val="Heading1"/>
        <w:spacing w:before="219"/>
        <w:ind w:left="3852" w:right="3569"/>
        <w:jc w:val="center"/>
        <w:rPr>
          <w:u w:val="none"/>
        </w:rPr>
      </w:pPr>
      <w:r>
        <w:rPr>
          <w:u w:val="none"/>
        </w:rPr>
        <w:t>Guidelines</w:t>
      </w:r>
      <w:r>
        <w:rPr>
          <w:spacing w:val="-7"/>
          <w:u w:val="none"/>
        </w:rPr>
        <w:t xml:space="preserve"> </w:t>
      </w: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Grantees</w:t>
      </w:r>
    </w:p>
    <w:p w:rsidR="00570067" w:rsidRDefault="00570067">
      <w:pPr>
        <w:jc w:val="center"/>
        <w:sectPr w:rsidR="00570067">
          <w:type w:val="continuous"/>
          <w:pgSz w:w="11930" w:h="16860"/>
          <w:pgMar w:top="1600" w:right="120" w:bottom="280" w:left="0" w:header="720" w:footer="720" w:gutter="0"/>
          <w:cols w:space="720"/>
        </w:sectPr>
      </w:pPr>
    </w:p>
    <w:p w:rsidR="00570067" w:rsidRDefault="00000000">
      <w:pPr>
        <w:pStyle w:val="BodyText"/>
        <w:spacing w:before="76"/>
        <w:ind w:left="1241"/>
      </w:pPr>
      <w:r>
        <w:lastRenderedPageBreak/>
        <w:t>Content</w:t>
      </w:r>
    </w:p>
    <w:p w:rsidR="00570067" w:rsidRDefault="00570067">
      <w:pPr>
        <w:pStyle w:val="BodyText"/>
        <w:spacing w:before="11"/>
        <w:rPr>
          <w:sz w:val="21"/>
        </w:rPr>
      </w:pPr>
    </w:p>
    <w:p w:rsidR="00570067" w:rsidRDefault="00000000">
      <w:pPr>
        <w:pStyle w:val="BodyText"/>
        <w:ind w:left="1591"/>
        <w:rPr>
          <w:rFonts w:ascii="Arial MT"/>
        </w:rPr>
      </w:pPr>
      <w:r>
        <w:rPr>
          <w:rFonts w:ascii="Arial MT"/>
        </w:rPr>
        <w:t>Foreword</w:t>
      </w:r>
    </w:p>
    <w:p w:rsidR="00570067" w:rsidRDefault="00570067">
      <w:pPr>
        <w:pStyle w:val="BodyText"/>
        <w:rPr>
          <w:rFonts w:ascii="Arial MT"/>
          <w:sz w:val="24"/>
        </w:rPr>
      </w:pPr>
    </w:p>
    <w:p w:rsidR="00570067" w:rsidRDefault="00000000">
      <w:pPr>
        <w:spacing w:before="215"/>
        <w:ind w:left="1591"/>
        <w:rPr>
          <w:rFonts w:ascii="Arial"/>
          <w:b/>
        </w:rPr>
      </w:pPr>
      <w:r>
        <w:rPr>
          <w:rFonts w:ascii="Arial"/>
          <w:b/>
          <w:color w:val="4F81BC"/>
          <w:u w:val="thick" w:color="4F81BC"/>
        </w:rPr>
        <w:t>Visibility</w:t>
      </w:r>
      <w:r>
        <w:rPr>
          <w:rFonts w:ascii="Arial"/>
          <w:b/>
          <w:color w:val="4F81BC"/>
          <w:spacing w:val="-6"/>
          <w:u w:val="thick" w:color="4F81BC"/>
        </w:rPr>
        <w:t xml:space="preserve"> </w:t>
      </w:r>
      <w:r>
        <w:rPr>
          <w:rFonts w:ascii="Arial"/>
          <w:b/>
          <w:color w:val="4F81BC"/>
          <w:u w:val="thick" w:color="4F81BC"/>
        </w:rPr>
        <w:t>Guidelines</w:t>
      </w:r>
    </w:p>
    <w:p w:rsidR="00570067" w:rsidRDefault="00000000">
      <w:pPr>
        <w:pStyle w:val="ListParagraph"/>
        <w:numPr>
          <w:ilvl w:val="0"/>
          <w:numId w:val="25"/>
        </w:numPr>
        <w:tabs>
          <w:tab w:val="left" w:pos="2151"/>
        </w:tabs>
        <w:spacing w:before="162"/>
        <w:ind w:hanging="361"/>
        <w:rPr>
          <w:rFonts w:ascii="Arial MT"/>
          <w:sz w:val="20"/>
        </w:rPr>
      </w:pPr>
      <w:r>
        <w:rPr>
          <w:rFonts w:ascii="Arial MT"/>
          <w:color w:val="4F81BC"/>
          <w:sz w:val="20"/>
        </w:rPr>
        <w:t>Introduction</w:t>
      </w:r>
    </w:p>
    <w:p w:rsidR="00570067" w:rsidRDefault="00000000">
      <w:pPr>
        <w:pStyle w:val="ListParagraph"/>
        <w:numPr>
          <w:ilvl w:val="0"/>
          <w:numId w:val="25"/>
        </w:numPr>
        <w:tabs>
          <w:tab w:val="left" w:pos="2151"/>
        </w:tabs>
        <w:spacing w:before="156"/>
        <w:ind w:hanging="361"/>
        <w:rPr>
          <w:rFonts w:ascii="Arial MT"/>
          <w:sz w:val="20"/>
        </w:rPr>
      </w:pPr>
      <w:r>
        <w:rPr>
          <w:rFonts w:ascii="Arial MT"/>
          <w:color w:val="4F81BC"/>
          <w:sz w:val="20"/>
        </w:rPr>
        <w:t>The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RYCO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and</w:t>
      </w:r>
      <w:r>
        <w:rPr>
          <w:rFonts w:ascii="Arial MT"/>
          <w:color w:val="4F81BC"/>
          <w:spacing w:val="-3"/>
          <w:sz w:val="20"/>
        </w:rPr>
        <w:t xml:space="preserve"> </w:t>
      </w:r>
      <w:proofErr w:type="spellStart"/>
      <w:r>
        <w:rPr>
          <w:rFonts w:ascii="Arial MT"/>
          <w:color w:val="4F81BC"/>
          <w:sz w:val="20"/>
        </w:rPr>
        <w:t>RYCOnnecting</w:t>
      </w:r>
      <w:proofErr w:type="spellEnd"/>
      <w:r>
        <w:rPr>
          <w:rFonts w:ascii="Arial MT"/>
          <w:color w:val="4F81BC"/>
          <w:spacing w:val="1"/>
          <w:sz w:val="20"/>
        </w:rPr>
        <w:t xml:space="preserve"> </w:t>
      </w:r>
      <w:r>
        <w:rPr>
          <w:rFonts w:ascii="Arial MT"/>
          <w:color w:val="4F81BC"/>
          <w:sz w:val="20"/>
        </w:rPr>
        <w:t>You(</w:t>
      </w:r>
      <w:proofErr w:type="spellStart"/>
      <w:r>
        <w:rPr>
          <w:rFonts w:ascii="Arial MT"/>
          <w:color w:val="4F81BC"/>
          <w:sz w:val="20"/>
        </w:rPr>
        <w:t>th</w:t>
      </w:r>
      <w:proofErr w:type="spellEnd"/>
      <w:r>
        <w:rPr>
          <w:rFonts w:ascii="Arial MT"/>
          <w:color w:val="4F81BC"/>
          <w:sz w:val="20"/>
        </w:rPr>
        <w:t>)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Open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Call</w:t>
      </w:r>
      <w:r>
        <w:rPr>
          <w:rFonts w:ascii="Arial MT"/>
          <w:color w:val="4F81BC"/>
          <w:spacing w:val="1"/>
          <w:sz w:val="20"/>
        </w:rPr>
        <w:t xml:space="preserve"> </w:t>
      </w:r>
      <w:r>
        <w:rPr>
          <w:rFonts w:ascii="Arial MT"/>
          <w:color w:val="4F81BC"/>
          <w:sz w:val="20"/>
        </w:rPr>
        <w:t>visibility</w:t>
      </w:r>
      <w:r>
        <w:rPr>
          <w:rFonts w:ascii="Arial MT"/>
          <w:color w:val="4F81BC"/>
          <w:spacing w:val="-5"/>
          <w:sz w:val="20"/>
        </w:rPr>
        <w:t xml:space="preserve"> </w:t>
      </w:r>
      <w:r>
        <w:rPr>
          <w:rFonts w:ascii="Arial MT"/>
          <w:color w:val="4F81BC"/>
          <w:sz w:val="20"/>
        </w:rPr>
        <w:t>content</w:t>
      </w:r>
    </w:p>
    <w:p w:rsidR="00570067" w:rsidRDefault="00000000">
      <w:pPr>
        <w:pStyle w:val="ListParagraph"/>
        <w:numPr>
          <w:ilvl w:val="1"/>
          <w:numId w:val="25"/>
        </w:numPr>
        <w:tabs>
          <w:tab w:val="left" w:pos="2485"/>
        </w:tabs>
        <w:spacing w:line="229" w:lineRule="exact"/>
        <w:ind w:hanging="335"/>
        <w:rPr>
          <w:rFonts w:ascii="Arial MT"/>
          <w:sz w:val="20"/>
        </w:rPr>
      </w:pPr>
      <w:r>
        <w:rPr>
          <w:rFonts w:ascii="Arial MT"/>
          <w:sz w:val="20"/>
        </w:rPr>
        <w:t>Visibility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identity</w:t>
      </w:r>
    </w:p>
    <w:p w:rsidR="00570067" w:rsidRDefault="00000000">
      <w:pPr>
        <w:pStyle w:val="ListParagraph"/>
        <w:numPr>
          <w:ilvl w:val="1"/>
          <w:numId w:val="25"/>
        </w:numPr>
        <w:tabs>
          <w:tab w:val="left" w:pos="2483"/>
        </w:tabs>
        <w:spacing w:line="229" w:lineRule="exact"/>
        <w:ind w:left="2482" w:hanging="333"/>
        <w:rPr>
          <w:rFonts w:ascii="Arial MT"/>
          <w:sz w:val="20"/>
        </w:rPr>
      </w:pPr>
      <w:r>
        <w:rPr>
          <w:rFonts w:ascii="Arial MT"/>
          <w:sz w:val="20"/>
        </w:rPr>
        <w:t>Description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paragraphs</w:t>
      </w:r>
    </w:p>
    <w:p w:rsidR="00570067" w:rsidRDefault="00000000">
      <w:pPr>
        <w:pStyle w:val="ListParagraph"/>
        <w:numPr>
          <w:ilvl w:val="0"/>
          <w:numId w:val="25"/>
        </w:numPr>
        <w:tabs>
          <w:tab w:val="left" w:pos="2151"/>
        </w:tabs>
        <w:spacing w:before="159"/>
        <w:ind w:hanging="361"/>
        <w:rPr>
          <w:rFonts w:ascii="Arial MT"/>
          <w:sz w:val="20"/>
        </w:rPr>
      </w:pPr>
      <w:r>
        <w:rPr>
          <w:rFonts w:ascii="Arial MT"/>
          <w:color w:val="4F81BC"/>
          <w:sz w:val="20"/>
        </w:rPr>
        <w:t>RYCO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rules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of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communication</w:t>
      </w:r>
    </w:p>
    <w:p w:rsidR="00570067" w:rsidRDefault="00000000">
      <w:pPr>
        <w:pStyle w:val="ListParagraph"/>
        <w:numPr>
          <w:ilvl w:val="0"/>
          <w:numId w:val="25"/>
        </w:numPr>
        <w:tabs>
          <w:tab w:val="left" w:pos="2151"/>
        </w:tabs>
        <w:spacing w:before="157"/>
        <w:ind w:hanging="361"/>
        <w:rPr>
          <w:rFonts w:ascii="Arial MT"/>
          <w:sz w:val="20"/>
        </w:rPr>
      </w:pPr>
      <w:r>
        <w:rPr>
          <w:rFonts w:ascii="Arial MT"/>
          <w:color w:val="4F81BC"/>
          <w:sz w:val="20"/>
        </w:rPr>
        <w:t>Declaration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of</w:t>
      </w:r>
      <w:r>
        <w:rPr>
          <w:rFonts w:ascii="Arial MT"/>
          <w:color w:val="4F81BC"/>
          <w:spacing w:val="-1"/>
          <w:sz w:val="20"/>
        </w:rPr>
        <w:t xml:space="preserve"> </w:t>
      </w:r>
      <w:r>
        <w:rPr>
          <w:rFonts w:ascii="Arial MT"/>
          <w:color w:val="4F81BC"/>
          <w:sz w:val="20"/>
        </w:rPr>
        <w:t>consent</w:t>
      </w:r>
      <w:r>
        <w:rPr>
          <w:rFonts w:ascii="Arial MT"/>
          <w:color w:val="4F81BC"/>
          <w:spacing w:val="-1"/>
          <w:sz w:val="20"/>
        </w:rPr>
        <w:t xml:space="preserve"> </w:t>
      </w:r>
      <w:r>
        <w:rPr>
          <w:rFonts w:ascii="Arial MT"/>
          <w:color w:val="4F81BC"/>
          <w:sz w:val="20"/>
        </w:rPr>
        <w:t>to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the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use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of</w:t>
      </w:r>
      <w:r>
        <w:rPr>
          <w:rFonts w:ascii="Arial MT"/>
          <w:color w:val="4F81BC"/>
          <w:spacing w:val="2"/>
          <w:sz w:val="20"/>
        </w:rPr>
        <w:t xml:space="preserve"> </w:t>
      </w:r>
      <w:r>
        <w:rPr>
          <w:rFonts w:ascii="Arial MT"/>
          <w:color w:val="4F81BC"/>
          <w:sz w:val="20"/>
        </w:rPr>
        <w:t>quotes/photos/videos</w:t>
      </w:r>
    </w:p>
    <w:p w:rsidR="00570067" w:rsidRDefault="00000000">
      <w:pPr>
        <w:pStyle w:val="ListParagraph"/>
        <w:numPr>
          <w:ilvl w:val="0"/>
          <w:numId w:val="25"/>
        </w:numPr>
        <w:tabs>
          <w:tab w:val="left" w:pos="2151"/>
        </w:tabs>
        <w:spacing w:before="159" w:line="229" w:lineRule="exact"/>
        <w:ind w:hanging="361"/>
        <w:rPr>
          <w:rFonts w:ascii="Arial MT"/>
          <w:sz w:val="20"/>
        </w:rPr>
      </w:pPr>
      <w:r>
        <w:rPr>
          <w:rFonts w:ascii="Arial MT"/>
          <w:color w:val="4F81BC"/>
          <w:sz w:val="20"/>
        </w:rPr>
        <w:t>Communication</w:t>
      </w:r>
      <w:r>
        <w:rPr>
          <w:rFonts w:ascii="Arial MT"/>
          <w:color w:val="4F81BC"/>
          <w:spacing w:val="-4"/>
          <w:sz w:val="20"/>
        </w:rPr>
        <w:t xml:space="preserve"> </w:t>
      </w:r>
      <w:r>
        <w:rPr>
          <w:rFonts w:ascii="Arial MT"/>
          <w:color w:val="4F81BC"/>
          <w:sz w:val="20"/>
        </w:rPr>
        <w:t>channels</w:t>
      </w:r>
    </w:p>
    <w:p w:rsidR="00570067" w:rsidRDefault="00000000">
      <w:pPr>
        <w:pStyle w:val="ListParagraph"/>
        <w:numPr>
          <w:ilvl w:val="1"/>
          <w:numId w:val="25"/>
        </w:numPr>
        <w:tabs>
          <w:tab w:val="left" w:pos="2485"/>
        </w:tabs>
        <w:spacing w:line="229" w:lineRule="exact"/>
        <w:ind w:hanging="335"/>
        <w:rPr>
          <w:rFonts w:ascii="Arial MT"/>
          <w:sz w:val="20"/>
        </w:rPr>
      </w:pPr>
      <w:r>
        <w:rPr>
          <w:rFonts w:ascii="Arial MT"/>
          <w:sz w:val="20"/>
        </w:rPr>
        <w:t>Social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media</w:t>
      </w:r>
    </w:p>
    <w:p w:rsidR="00570067" w:rsidRDefault="00000000">
      <w:pPr>
        <w:pStyle w:val="ListParagraph"/>
        <w:numPr>
          <w:ilvl w:val="1"/>
          <w:numId w:val="25"/>
        </w:numPr>
        <w:tabs>
          <w:tab w:val="left" w:pos="2483"/>
        </w:tabs>
        <w:ind w:left="2482" w:hanging="333"/>
        <w:rPr>
          <w:rFonts w:ascii="Arial MT"/>
          <w:sz w:val="20"/>
        </w:rPr>
      </w:pPr>
      <w:r>
        <w:rPr>
          <w:rFonts w:ascii="Arial MT"/>
          <w:sz w:val="20"/>
        </w:rPr>
        <w:t>Traditional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media</w:t>
      </w:r>
    </w:p>
    <w:p w:rsidR="00570067" w:rsidRDefault="00000000">
      <w:pPr>
        <w:pStyle w:val="ListParagraph"/>
        <w:numPr>
          <w:ilvl w:val="1"/>
          <w:numId w:val="25"/>
        </w:numPr>
        <w:tabs>
          <w:tab w:val="left" w:pos="2483"/>
        </w:tabs>
        <w:spacing w:before="1"/>
        <w:ind w:left="2482" w:hanging="333"/>
        <w:rPr>
          <w:rFonts w:ascii="Arial MT"/>
          <w:sz w:val="20"/>
        </w:rPr>
      </w:pPr>
      <w:r>
        <w:rPr>
          <w:rFonts w:ascii="Arial MT"/>
          <w:sz w:val="20"/>
        </w:rPr>
        <w:t>Other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promotional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materials</w:t>
      </w:r>
    </w:p>
    <w:p w:rsidR="00570067" w:rsidRDefault="00570067">
      <w:pPr>
        <w:pStyle w:val="BodyText"/>
        <w:rPr>
          <w:rFonts w:ascii="Arial MT"/>
        </w:rPr>
      </w:pPr>
    </w:p>
    <w:p w:rsidR="00570067" w:rsidRDefault="00570067">
      <w:pPr>
        <w:pStyle w:val="BodyText"/>
        <w:rPr>
          <w:rFonts w:ascii="Arial MT"/>
          <w:sz w:val="25"/>
        </w:rPr>
      </w:pPr>
    </w:p>
    <w:p w:rsidR="00570067" w:rsidRDefault="00000000">
      <w:pPr>
        <w:ind w:left="1790"/>
        <w:rPr>
          <w:rFonts w:ascii="Arial"/>
          <w:b/>
        </w:rPr>
      </w:pPr>
      <w:r>
        <w:rPr>
          <w:rFonts w:ascii="Arial"/>
          <w:b/>
          <w:color w:val="4F81BC"/>
          <w:u w:val="thick" w:color="4F81BC"/>
        </w:rPr>
        <w:t>Financial</w:t>
      </w:r>
      <w:r>
        <w:rPr>
          <w:rFonts w:ascii="Arial"/>
          <w:b/>
          <w:color w:val="4F81BC"/>
          <w:spacing w:val="-4"/>
          <w:u w:val="thick" w:color="4F81BC"/>
        </w:rPr>
        <w:t xml:space="preserve"> </w:t>
      </w:r>
      <w:r>
        <w:rPr>
          <w:rFonts w:ascii="Arial"/>
          <w:b/>
          <w:color w:val="4F81BC"/>
          <w:u w:val="thick" w:color="4F81BC"/>
        </w:rPr>
        <w:t>Guidelines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62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Introduction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6" w:line="229" w:lineRule="exact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Expenditures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4"/>
        </w:tabs>
        <w:spacing w:line="229" w:lineRule="exact"/>
        <w:ind w:hanging="333"/>
        <w:rPr>
          <w:rFonts w:ascii="Arial MT"/>
          <w:sz w:val="20"/>
        </w:rPr>
      </w:pPr>
      <w:r>
        <w:rPr>
          <w:rFonts w:ascii="Arial MT"/>
          <w:sz w:val="20"/>
        </w:rPr>
        <w:t>General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Criteria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Eligible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Costs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6"/>
        </w:tabs>
        <w:spacing w:before="1"/>
        <w:ind w:left="2345" w:hanging="335"/>
        <w:rPr>
          <w:rFonts w:ascii="Arial MT"/>
          <w:sz w:val="20"/>
        </w:rPr>
      </w:pPr>
      <w:r>
        <w:rPr>
          <w:rFonts w:ascii="Arial MT"/>
          <w:sz w:val="20"/>
        </w:rPr>
        <w:t>Eligible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Direct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Costs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4"/>
        </w:tabs>
        <w:spacing w:before="1" w:line="229" w:lineRule="exact"/>
        <w:ind w:hanging="333"/>
        <w:rPr>
          <w:rFonts w:ascii="Arial MT"/>
          <w:sz w:val="20"/>
        </w:rPr>
      </w:pPr>
      <w:r>
        <w:rPr>
          <w:rFonts w:ascii="Arial MT"/>
          <w:sz w:val="20"/>
        </w:rPr>
        <w:t>Indirect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Costs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4"/>
        </w:tabs>
        <w:spacing w:line="229" w:lineRule="exact"/>
        <w:ind w:hanging="333"/>
        <w:rPr>
          <w:rFonts w:ascii="Arial MT"/>
          <w:sz w:val="20"/>
        </w:rPr>
      </w:pPr>
      <w:proofErr w:type="gramStart"/>
      <w:r>
        <w:rPr>
          <w:rFonts w:ascii="Arial MT"/>
          <w:sz w:val="20"/>
        </w:rPr>
        <w:t>Non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Eligible</w:t>
      </w:r>
      <w:proofErr w:type="gramEnd"/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Costs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9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Income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and</w:t>
      </w:r>
      <w:r>
        <w:rPr>
          <w:rFonts w:ascii="Arial MT"/>
          <w:color w:val="4F81BC"/>
          <w:spacing w:val="-1"/>
          <w:sz w:val="20"/>
        </w:rPr>
        <w:t xml:space="preserve"> </w:t>
      </w:r>
      <w:r>
        <w:rPr>
          <w:rFonts w:ascii="Arial MT"/>
          <w:color w:val="4F81BC"/>
          <w:sz w:val="20"/>
        </w:rPr>
        <w:t>Budget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Request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8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Budget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variation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7" w:line="229" w:lineRule="exact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Procurement</w:t>
      </w:r>
      <w:r>
        <w:rPr>
          <w:rFonts w:ascii="Arial MT"/>
          <w:color w:val="4F81BC"/>
          <w:spacing w:val="-5"/>
          <w:sz w:val="20"/>
        </w:rPr>
        <w:t xml:space="preserve"> </w:t>
      </w:r>
      <w:r>
        <w:rPr>
          <w:rFonts w:ascii="Arial MT"/>
          <w:color w:val="4F81BC"/>
          <w:sz w:val="20"/>
        </w:rPr>
        <w:t>Guidelines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6"/>
        </w:tabs>
        <w:spacing w:line="229" w:lineRule="exact"/>
        <w:ind w:left="2345" w:hanging="335"/>
        <w:rPr>
          <w:rFonts w:ascii="Arial MT"/>
          <w:sz w:val="20"/>
        </w:rPr>
      </w:pPr>
      <w:r>
        <w:rPr>
          <w:rFonts w:ascii="Arial MT"/>
          <w:sz w:val="20"/>
        </w:rPr>
        <w:t>Procurement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Principles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6"/>
        </w:tabs>
        <w:ind w:left="2345" w:hanging="335"/>
        <w:rPr>
          <w:rFonts w:ascii="Arial MT"/>
          <w:sz w:val="20"/>
        </w:rPr>
      </w:pPr>
      <w:r>
        <w:rPr>
          <w:rFonts w:ascii="Arial MT"/>
          <w:sz w:val="20"/>
        </w:rPr>
        <w:t>Procurement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Files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4"/>
        </w:tabs>
        <w:spacing w:before="1" w:line="229" w:lineRule="exact"/>
        <w:ind w:hanging="333"/>
        <w:rPr>
          <w:rFonts w:ascii="Arial MT"/>
          <w:sz w:val="20"/>
        </w:rPr>
      </w:pPr>
      <w:r>
        <w:rPr>
          <w:rFonts w:ascii="Arial MT"/>
          <w:sz w:val="20"/>
        </w:rPr>
        <w:t>Communications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4"/>
        </w:tabs>
        <w:spacing w:line="229" w:lineRule="exact"/>
        <w:ind w:hanging="333"/>
        <w:rPr>
          <w:rFonts w:ascii="Arial MT"/>
          <w:sz w:val="20"/>
        </w:rPr>
      </w:pPr>
      <w:r>
        <w:rPr>
          <w:rFonts w:ascii="Arial MT"/>
          <w:sz w:val="20"/>
        </w:rPr>
        <w:t>Types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 procedures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monetary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limits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9"/>
        </w:tabs>
        <w:rPr>
          <w:rFonts w:ascii="Arial MT"/>
          <w:sz w:val="20"/>
        </w:rPr>
      </w:pPr>
      <w:r>
        <w:rPr>
          <w:rFonts w:ascii="Arial MT"/>
          <w:sz w:val="20"/>
        </w:rPr>
        <w:t>Monetary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thresholds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90"/>
        </w:tabs>
        <w:ind w:left="2789" w:hanging="503"/>
        <w:rPr>
          <w:rFonts w:ascii="Arial MT"/>
          <w:sz w:val="20"/>
        </w:rPr>
      </w:pPr>
      <w:r>
        <w:rPr>
          <w:rFonts w:ascii="Arial MT"/>
          <w:sz w:val="20"/>
        </w:rPr>
        <w:t>Simplified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procurement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procedures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9"/>
        </w:tabs>
        <w:spacing w:before="1"/>
        <w:rPr>
          <w:rFonts w:ascii="Arial MT"/>
          <w:sz w:val="20"/>
        </w:rPr>
      </w:pPr>
      <w:r>
        <w:rPr>
          <w:rFonts w:ascii="Arial MT"/>
          <w:sz w:val="20"/>
        </w:rPr>
        <w:t>Service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Contracts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9"/>
        </w:tabs>
        <w:spacing w:before="1"/>
        <w:rPr>
          <w:rFonts w:ascii="Arial MT"/>
          <w:sz w:val="20"/>
        </w:rPr>
      </w:pPr>
      <w:r>
        <w:rPr>
          <w:rFonts w:ascii="Arial MT"/>
          <w:sz w:val="20"/>
        </w:rPr>
        <w:t>Supply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Contracts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6"/>
        </w:tabs>
        <w:spacing w:line="229" w:lineRule="exact"/>
        <w:ind w:left="2345" w:hanging="335"/>
        <w:rPr>
          <w:rFonts w:ascii="Arial MT"/>
          <w:sz w:val="20"/>
        </w:rPr>
      </w:pPr>
      <w:r>
        <w:rPr>
          <w:rFonts w:ascii="Arial MT"/>
          <w:sz w:val="20"/>
        </w:rPr>
        <w:t>Procurement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Procedures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7"/>
        </w:tabs>
        <w:spacing w:line="229" w:lineRule="exact"/>
        <w:ind w:left="2786" w:hanging="500"/>
        <w:rPr>
          <w:rFonts w:ascii="Arial MT"/>
          <w:sz w:val="20"/>
        </w:rPr>
      </w:pPr>
      <w:r>
        <w:rPr>
          <w:rFonts w:ascii="Arial MT"/>
          <w:sz w:val="20"/>
        </w:rPr>
        <w:t>Technical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Specifications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Terms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 Reference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9"/>
        </w:tabs>
        <w:spacing w:before="1"/>
        <w:rPr>
          <w:rFonts w:ascii="Arial MT"/>
          <w:sz w:val="20"/>
        </w:rPr>
      </w:pPr>
      <w:r>
        <w:rPr>
          <w:rFonts w:ascii="Arial MT"/>
          <w:sz w:val="20"/>
        </w:rPr>
        <w:t>Evaluation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Bids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9"/>
        </w:tabs>
        <w:rPr>
          <w:rFonts w:ascii="Arial MT"/>
          <w:sz w:val="20"/>
        </w:rPr>
      </w:pPr>
      <w:r>
        <w:rPr>
          <w:rFonts w:ascii="Arial MT"/>
          <w:sz w:val="20"/>
        </w:rPr>
        <w:t>Award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Criteria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9"/>
        </w:tabs>
        <w:spacing w:before="1"/>
        <w:rPr>
          <w:rFonts w:ascii="Arial MT"/>
          <w:sz w:val="20"/>
        </w:rPr>
      </w:pPr>
      <w:r>
        <w:rPr>
          <w:rFonts w:ascii="Arial MT"/>
          <w:sz w:val="20"/>
        </w:rPr>
        <w:t>Award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</w:t>
      </w:r>
    </w:p>
    <w:p w:rsidR="00570067" w:rsidRDefault="00000000">
      <w:pPr>
        <w:pStyle w:val="ListParagraph"/>
        <w:numPr>
          <w:ilvl w:val="1"/>
          <w:numId w:val="24"/>
        </w:numPr>
        <w:tabs>
          <w:tab w:val="left" w:pos="2344"/>
        </w:tabs>
        <w:ind w:hanging="333"/>
        <w:rPr>
          <w:rFonts w:ascii="Arial MT"/>
          <w:sz w:val="20"/>
        </w:rPr>
      </w:pPr>
      <w:r>
        <w:rPr>
          <w:rFonts w:ascii="Arial MT"/>
          <w:sz w:val="20"/>
        </w:rPr>
        <w:t>Cancelation,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closing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signing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Contract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7"/>
        </w:tabs>
        <w:spacing w:line="229" w:lineRule="exact"/>
        <w:ind w:left="2786" w:hanging="500"/>
        <w:rPr>
          <w:rFonts w:ascii="Arial MT"/>
          <w:sz w:val="20"/>
        </w:rPr>
      </w:pPr>
      <w:r>
        <w:rPr>
          <w:rFonts w:ascii="Arial MT"/>
          <w:sz w:val="20"/>
        </w:rPr>
        <w:t>Cancellation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of the</w:t>
      </w:r>
      <w:r>
        <w:rPr>
          <w:rFonts w:ascii="Arial MT"/>
          <w:spacing w:val="2"/>
          <w:sz w:val="20"/>
        </w:rPr>
        <w:t xml:space="preserve"> </w:t>
      </w:r>
      <w:r>
        <w:rPr>
          <w:rFonts w:ascii="Arial MT"/>
          <w:sz w:val="20"/>
        </w:rPr>
        <w:t>Procedure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7"/>
        </w:tabs>
        <w:spacing w:line="229" w:lineRule="exact"/>
        <w:ind w:left="2786" w:hanging="500"/>
        <w:rPr>
          <w:rFonts w:ascii="Arial MT"/>
          <w:sz w:val="20"/>
        </w:rPr>
      </w:pPr>
      <w:r>
        <w:rPr>
          <w:rFonts w:ascii="Arial MT"/>
          <w:sz w:val="20"/>
        </w:rPr>
        <w:t>Closing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Procedure</w:t>
      </w:r>
    </w:p>
    <w:p w:rsidR="00570067" w:rsidRDefault="00000000">
      <w:pPr>
        <w:pStyle w:val="ListParagraph"/>
        <w:numPr>
          <w:ilvl w:val="2"/>
          <w:numId w:val="24"/>
        </w:numPr>
        <w:tabs>
          <w:tab w:val="left" w:pos="2787"/>
        </w:tabs>
        <w:spacing w:before="1"/>
        <w:ind w:left="2786" w:hanging="500"/>
        <w:rPr>
          <w:rFonts w:ascii="Arial MT"/>
          <w:sz w:val="20"/>
        </w:rPr>
      </w:pPr>
      <w:r>
        <w:rPr>
          <w:rFonts w:ascii="Arial MT"/>
          <w:sz w:val="20"/>
        </w:rPr>
        <w:t>Contract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preparation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and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signature</w:t>
      </w:r>
    </w:p>
    <w:p w:rsidR="00570067" w:rsidRDefault="00570067">
      <w:pPr>
        <w:pStyle w:val="BodyText"/>
        <w:rPr>
          <w:rFonts w:ascii="Arial MT"/>
          <w:sz w:val="20"/>
        </w:rPr>
      </w:pPr>
    </w:p>
    <w:p w:rsidR="00570067" w:rsidRDefault="00000000">
      <w:pPr>
        <w:spacing w:before="1"/>
        <w:ind w:left="2011"/>
        <w:rPr>
          <w:rFonts w:ascii="Arial MT"/>
          <w:sz w:val="20"/>
        </w:rPr>
      </w:pPr>
      <w:r>
        <w:rPr>
          <w:rFonts w:ascii="Arial MT"/>
          <w:color w:val="4F81BC"/>
          <w:sz w:val="20"/>
        </w:rPr>
        <w:t>Appendix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I</w:t>
      </w:r>
      <w:r>
        <w:rPr>
          <w:rFonts w:ascii="Arial MT"/>
          <w:color w:val="4F81BC"/>
          <w:spacing w:val="-1"/>
          <w:sz w:val="20"/>
        </w:rPr>
        <w:t xml:space="preserve"> </w:t>
      </w:r>
      <w:r>
        <w:rPr>
          <w:rFonts w:ascii="Arial MT"/>
          <w:color w:val="4F81BC"/>
          <w:sz w:val="20"/>
        </w:rPr>
        <w:t>Procurement</w:t>
      </w:r>
      <w:r>
        <w:rPr>
          <w:rFonts w:ascii="Arial MT"/>
          <w:color w:val="4F81BC"/>
          <w:spacing w:val="-4"/>
          <w:sz w:val="20"/>
        </w:rPr>
        <w:t xml:space="preserve"> </w:t>
      </w:r>
      <w:r>
        <w:rPr>
          <w:rFonts w:ascii="Arial MT"/>
          <w:color w:val="4F81BC"/>
          <w:sz w:val="20"/>
        </w:rPr>
        <w:t>Grid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9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Payment</w:t>
      </w:r>
      <w:r>
        <w:rPr>
          <w:rFonts w:ascii="Arial MT"/>
          <w:color w:val="4F81BC"/>
          <w:spacing w:val="-5"/>
          <w:sz w:val="20"/>
        </w:rPr>
        <w:t xml:space="preserve"> </w:t>
      </w:r>
      <w:r>
        <w:rPr>
          <w:rFonts w:ascii="Arial MT"/>
          <w:color w:val="4F81BC"/>
          <w:sz w:val="20"/>
        </w:rPr>
        <w:t>procedure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6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Transfer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of</w:t>
      </w:r>
      <w:r>
        <w:rPr>
          <w:rFonts w:ascii="Arial MT"/>
          <w:color w:val="4F81BC"/>
          <w:spacing w:val="-1"/>
          <w:sz w:val="20"/>
        </w:rPr>
        <w:t xml:space="preserve"> </w:t>
      </w:r>
      <w:r>
        <w:rPr>
          <w:rFonts w:ascii="Arial MT"/>
          <w:color w:val="4F81BC"/>
          <w:sz w:val="20"/>
        </w:rPr>
        <w:t>Funds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7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Documentation/Record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Keeping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6"/>
        <w:ind w:hanging="361"/>
        <w:rPr>
          <w:rFonts w:ascii="Arial MT"/>
          <w:color w:val="4F81BC"/>
          <w:sz w:val="20"/>
        </w:rPr>
      </w:pPr>
      <w:r>
        <w:rPr>
          <w:rFonts w:ascii="Arial MT"/>
          <w:color w:val="4F81BC"/>
          <w:sz w:val="20"/>
        </w:rPr>
        <w:t>Submission</w:t>
      </w:r>
      <w:r>
        <w:rPr>
          <w:rFonts w:ascii="Arial MT"/>
          <w:color w:val="4F81BC"/>
          <w:spacing w:val="-4"/>
          <w:sz w:val="20"/>
        </w:rPr>
        <w:t xml:space="preserve"> </w:t>
      </w:r>
      <w:r>
        <w:rPr>
          <w:rFonts w:ascii="Arial MT"/>
          <w:color w:val="4F81BC"/>
          <w:sz w:val="20"/>
        </w:rPr>
        <w:t>of</w:t>
      </w:r>
      <w:r>
        <w:rPr>
          <w:rFonts w:ascii="Arial MT"/>
          <w:color w:val="4F81BC"/>
          <w:spacing w:val="-1"/>
          <w:sz w:val="20"/>
        </w:rPr>
        <w:t xml:space="preserve"> </w:t>
      </w:r>
      <w:r>
        <w:rPr>
          <w:rFonts w:ascii="Arial MT"/>
          <w:color w:val="4F81BC"/>
          <w:sz w:val="20"/>
        </w:rPr>
        <w:t>Documentation</w:t>
      </w:r>
    </w:p>
    <w:p w:rsidR="00570067" w:rsidRDefault="00000000">
      <w:pPr>
        <w:pStyle w:val="ListParagraph"/>
        <w:numPr>
          <w:ilvl w:val="0"/>
          <w:numId w:val="24"/>
        </w:numPr>
        <w:tabs>
          <w:tab w:val="left" w:pos="2012"/>
        </w:tabs>
        <w:spacing w:before="159"/>
        <w:ind w:hanging="361"/>
        <w:rPr>
          <w:rFonts w:ascii="Arial MT"/>
          <w:color w:val="4F81BC"/>
        </w:rPr>
      </w:pPr>
      <w:r>
        <w:rPr>
          <w:rFonts w:ascii="Arial MT"/>
          <w:color w:val="4F81BC"/>
          <w:sz w:val="20"/>
        </w:rPr>
        <w:t>Breakdown</w:t>
      </w:r>
      <w:r>
        <w:rPr>
          <w:rFonts w:ascii="Arial MT"/>
          <w:color w:val="4F81BC"/>
          <w:spacing w:val="-2"/>
          <w:sz w:val="20"/>
        </w:rPr>
        <w:t xml:space="preserve"> </w:t>
      </w:r>
      <w:r>
        <w:rPr>
          <w:rFonts w:ascii="Arial MT"/>
          <w:color w:val="4F81BC"/>
          <w:sz w:val="20"/>
        </w:rPr>
        <w:t>list</w:t>
      </w:r>
      <w:r>
        <w:rPr>
          <w:rFonts w:ascii="Arial MT"/>
          <w:color w:val="4F81BC"/>
          <w:spacing w:val="-4"/>
          <w:sz w:val="20"/>
        </w:rPr>
        <w:t xml:space="preserve"> </w:t>
      </w:r>
      <w:r>
        <w:rPr>
          <w:rFonts w:ascii="Arial MT"/>
          <w:color w:val="4F81BC"/>
          <w:sz w:val="20"/>
        </w:rPr>
        <w:t>of</w:t>
      </w:r>
      <w:r>
        <w:rPr>
          <w:rFonts w:ascii="Arial MT"/>
          <w:color w:val="4F81BC"/>
          <w:spacing w:val="-1"/>
          <w:sz w:val="20"/>
        </w:rPr>
        <w:t xml:space="preserve"> </w:t>
      </w:r>
      <w:r>
        <w:rPr>
          <w:rFonts w:ascii="Arial MT"/>
          <w:color w:val="4F81BC"/>
          <w:sz w:val="20"/>
        </w:rPr>
        <w:t>expenditures</w:t>
      </w:r>
      <w:r>
        <w:rPr>
          <w:rFonts w:ascii="Arial MT"/>
          <w:color w:val="4F81BC"/>
          <w:spacing w:val="-3"/>
          <w:sz w:val="20"/>
        </w:rPr>
        <w:t xml:space="preserve"> </w:t>
      </w:r>
      <w:r>
        <w:rPr>
          <w:rFonts w:ascii="Arial MT"/>
          <w:color w:val="4F81BC"/>
          <w:sz w:val="20"/>
        </w:rPr>
        <w:t>template</w:t>
      </w:r>
    </w:p>
    <w:p w:rsidR="00570067" w:rsidRDefault="00570067">
      <w:pPr>
        <w:rPr>
          <w:rFonts w:ascii="Arial MT"/>
        </w:rPr>
        <w:sectPr w:rsidR="00570067">
          <w:pgSz w:w="11930" w:h="16860"/>
          <w:pgMar w:top="1300" w:right="120" w:bottom="280" w:left="0" w:header="720" w:footer="720" w:gutter="0"/>
          <w:cols w:space="720"/>
        </w:sectPr>
      </w:pPr>
    </w:p>
    <w:p w:rsidR="00570067" w:rsidRDefault="00570067">
      <w:pPr>
        <w:pStyle w:val="BodyText"/>
        <w:spacing w:before="2"/>
        <w:rPr>
          <w:rFonts w:ascii="Arial MT"/>
          <w:sz w:val="25"/>
        </w:rPr>
      </w:pPr>
    </w:p>
    <w:p w:rsidR="00570067" w:rsidRDefault="00000000">
      <w:pPr>
        <w:spacing w:before="100"/>
        <w:ind w:left="2076"/>
        <w:rPr>
          <w:rFonts w:ascii="Microsoft Sans Serif"/>
          <w:sz w:val="24"/>
        </w:rPr>
      </w:pPr>
      <w:r>
        <w:rPr>
          <w:rFonts w:ascii="Microsoft Sans Serif"/>
          <w:color w:val="365F91"/>
          <w:sz w:val="24"/>
          <w:u w:val="single" w:color="365F91"/>
        </w:rPr>
        <w:t>Foreword</w:t>
      </w:r>
      <w:r>
        <w:rPr>
          <w:rFonts w:ascii="Microsoft Sans Serif"/>
          <w:spacing w:val="-2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570067" w:rsidRDefault="00570067">
      <w:pPr>
        <w:pStyle w:val="BodyText"/>
        <w:rPr>
          <w:rFonts w:ascii="Microsoft Sans Serif"/>
          <w:sz w:val="20"/>
        </w:rPr>
      </w:pPr>
    </w:p>
    <w:p w:rsidR="00570067" w:rsidRDefault="00570067">
      <w:pPr>
        <w:pStyle w:val="BodyText"/>
        <w:spacing w:before="6"/>
        <w:rPr>
          <w:rFonts w:ascii="Microsoft Sans Serif"/>
          <w:sz w:val="16"/>
        </w:rPr>
      </w:pPr>
    </w:p>
    <w:p w:rsidR="00570067" w:rsidRDefault="00000000">
      <w:pPr>
        <w:pStyle w:val="BodyText"/>
        <w:spacing w:before="101" w:line="254" w:lineRule="auto"/>
        <w:ind w:left="1077" w:right="956"/>
        <w:jc w:val="both"/>
      </w:pPr>
      <w:r>
        <w:t>This document consists of three chapters which clarify contractual obligations of a supported</w:t>
      </w:r>
      <w:r>
        <w:rPr>
          <w:spacing w:val="1"/>
        </w:rPr>
        <w:t xml:space="preserve"> </w:t>
      </w:r>
      <w:r>
        <w:rPr>
          <w:rFonts w:ascii="Microsoft Sans Serif"/>
        </w:rPr>
        <w:t xml:space="preserve">organization </w:t>
      </w:r>
      <w:r>
        <w:t>towards RYCO and give guidelines for a successful implementation of the supported</w:t>
      </w:r>
      <w:r>
        <w:rPr>
          <w:spacing w:val="1"/>
        </w:rPr>
        <w:t xml:space="preserve"> </w:t>
      </w:r>
      <w:r>
        <w:t>project</w:t>
      </w:r>
      <w:r>
        <w:rPr>
          <w:spacing w:val="-9"/>
        </w:rPr>
        <w:t xml:space="preserve"> </w:t>
      </w:r>
      <w:r>
        <w:t>proposals.</w:t>
      </w:r>
    </w:p>
    <w:p w:rsidR="00570067" w:rsidRDefault="00000000">
      <w:pPr>
        <w:pStyle w:val="BodyText"/>
        <w:spacing w:before="203"/>
        <w:ind w:left="1077"/>
        <w:jc w:val="both"/>
      </w:pPr>
      <w:r>
        <w:t>The</w:t>
      </w:r>
      <w:r>
        <w:rPr>
          <w:spacing w:val="-7"/>
        </w:rPr>
        <w:t xml:space="preserve"> </w:t>
      </w:r>
      <w:r>
        <w:rPr>
          <w:rFonts w:ascii="Microsoft Sans Serif"/>
        </w:rPr>
        <w:t xml:space="preserve">two </w:t>
      </w:r>
      <w:r>
        <w:t>chapters</w:t>
      </w:r>
      <w:r>
        <w:rPr>
          <w:spacing w:val="-8"/>
        </w:rPr>
        <w:t xml:space="preserve"> </w:t>
      </w:r>
      <w:r>
        <w:t>are:</w:t>
      </w:r>
    </w:p>
    <w:p w:rsidR="00570067" w:rsidRDefault="00000000">
      <w:pPr>
        <w:pStyle w:val="ListParagraph"/>
        <w:numPr>
          <w:ilvl w:val="0"/>
          <w:numId w:val="23"/>
        </w:numPr>
        <w:tabs>
          <w:tab w:val="left" w:pos="1795"/>
          <w:tab w:val="left" w:pos="1796"/>
        </w:tabs>
        <w:spacing w:before="207"/>
        <w:rPr>
          <w:rFonts w:ascii="Microsoft Sans Serif" w:hAnsi="Microsoft Sans Serif"/>
        </w:rPr>
      </w:pPr>
      <w:r>
        <w:t>Visibility</w:t>
      </w:r>
      <w:r>
        <w:rPr>
          <w:spacing w:val="12"/>
        </w:rPr>
        <w:t xml:space="preserve"> </w:t>
      </w:r>
      <w:r>
        <w:t>Guidelines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23"/>
        </w:numPr>
        <w:tabs>
          <w:tab w:val="left" w:pos="1795"/>
          <w:tab w:val="left" w:pos="1796"/>
        </w:tabs>
        <w:spacing w:before="9"/>
        <w:rPr>
          <w:rFonts w:ascii="Microsoft Sans Serif" w:hAnsi="Microsoft Sans Serif"/>
        </w:rPr>
      </w:pPr>
      <w:r>
        <w:rPr>
          <w:spacing w:val="-2"/>
          <w:w w:val="105"/>
        </w:rPr>
        <w:t>Financial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Guidelines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BodyText"/>
        <w:spacing w:before="196" w:line="254" w:lineRule="auto"/>
        <w:ind w:left="1077" w:right="951"/>
        <w:jc w:val="both"/>
      </w:pPr>
      <w:r>
        <w:t>Please consult this document before you start implementing your activities and regularly consult it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phase.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this</w:t>
      </w:r>
      <w:r>
        <w:rPr>
          <w:spacing w:val="-66"/>
        </w:rPr>
        <w:t xml:space="preserve"> </w:t>
      </w:r>
      <w:r>
        <w:t>document and it is related to the implementation of the supported project or you need clarification</w:t>
      </w:r>
      <w:r>
        <w:rPr>
          <w:spacing w:val="1"/>
        </w:rPr>
        <w:t xml:space="preserve"> </w:t>
      </w:r>
      <w:r>
        <w:t>on your obligations towards RYCO, please do not hesitate to contact RYCO team members for the</w:t>
      </w:r>
      <w:r>
        <w:rPr>
          <w:spacing w:val="1"/>
        </w:rPr>
        <w:t xml:space="preserve"> </w:t>
      </w:r>
      <w:r>
        <w:t>input.</w:t>
      </w:r>
    </w:p>
    <w:p w:rsidR="00570067" w:rsidRDefault="00570067">
      <w:pPr>
        <w:spacing w:line="254" w:lineRule="auto"/>
        <w:jc w:val="both"/>
        <w:sectPr w:rsidR="00570067">
          <w:pgSz w:w="11930" w:h="16860"/>
          <w:pgMar w:top="1600" w:right="120" w:bottom="280" w:left="0" w:header="720" w:footer="720" w:gutter="0"/>
          <w:cols w:space="720"/>
        </w:sectPr>
      </w:pPr>
    </w:p>
    <w:p w:rsidR="00570067" w:rsidRDefault="00000000">
      <w:pPr>
        <w:pStyle w:val="Heading1"/>
        <w:rPr>
          <w:u w:val="none"/>
        </w:rPr>
      </w:pPr>
      <w:r>
        <w:rPr>
          <w:color w:val="4F81BA"/>
          <w:u w:val="thick"/>
        </w:rPr>
        <w:lastRenderedPageBreak/>
        <w:t>Visibility</w:t>
      </w:r>
      <w:r>
        <w:rPr>
          <w:color w:val="4F81BA"/>
          <w:spacing w:val="-11"/>
          <w:u w:val="thick"/>
        </w:rPr>
        <w:t xml:space="preserve"> </w:t>
      </w:r>
      <w:r>
        <w:rPr>
          <w:color w:val="4F81BA"/>
          <w:u w:val="thick"/>
        </w:rPr>
        <w:t>Guidelines</w:t>
      </w: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000000">
      <w:pPr>
        <w:pStyle w:val="Heading2"/>
        <w:numPr>
          <w:ilvl w:val="0"/>
          <w:numId w:val="22"/>
        </w:numPr>
        <w:tabs>
          <w:tab w:val="left" w:pos="1520"/>
        </w:tabs>
        <w:spacing w:before="216"/>
      </w:pPr>
      <w:r>
        <w:rPr>
          <w:color w:val="4F81BA"/>
        </w:rPr>
        <w:t>Introduction</w:t>
      </w:r>
    </w:p>
    <w:p w:rsidR="00570067" w:rsidRDefault="00570067">
      <w:pPr>
        <w:pStyle w:val="BodyText"/>
        <w:spacing w:before="11"/>
        <w:rPr>
          <w:rFonts w:ascii="Arial"/>
          <w:b/>
          <w:sz w:val="21"/>
        </w:rPr>
      </w:pPr>
    </w:p>
    <w:p w:rsidR="00570067" w:rsidRDefault="00000000">
      <w:pPr>
        <w:pStyle w:val="BodyText"/>
        <w:ind w:left="799" w:right="134"/>
        <w:rPr>
          <w:rFonts w:ascii="Microsoft Sans Serif"/>
        </w:rPr>
      </w:pPr>
      <w:r>
        <w:rPr>
          <w:rFonts w:ascii="Microsoft Sans Serif"/>
        </w:rPr>
        <w:t>The purpose of the Visibility Guidelines is to provide practical insight to RYCO grantees and their partners 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how to promote projects and donor support to external audiences. Guidelines present rules that need to be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followed, but also practical advice on how to reach good communication and visibility results. It is important that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promotion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needs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include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regional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context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cooperation. 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pStyle w:val="BodyText"/>
        <w:spacing w:before="8"/>
        <w:rPr>
          <w:rFonts w:ascii="Microsoft Sans Serif"/>
          <w:sz w:val="15"/>
        </w:rPr>
      </w:pPr>
    </w:p>
    <w:p w:rsidR="00570067" w:rsidRDefault="00000000">
      <w:pPr>
        <w:pStyle w:val="Heading2"/>
        <w:numPr>
          <w:ilvl w:val="0"/>
          <w:numId w:val="22"/>
        </w:numPr>
        <w:tabs>
          <w:tab w:val="left" w:pos="1520"/>
        </w:tabs>
        <w:spacing w:before="93"/>
      </w:pPr>
      <w:r>
        <w:rPr>
          <w:color w:val="4F81BA"/>
        </w:rPr>
        <w:t>The</w:t>
      </w:r>
      <w:r>
        <w:rPr>
          <w:color w:val="4F81BA"/>
          <w:spacing w:val="-1"/>
        </w:rPr>
        <w:t xml:space="preserve"> </w:t>
      </w:r>
      <w:r>
        <w:rPr>
          <w:color w:val="4F81BA"/>
        </w:rPr>
        <w:t>RYCO</w:t>
      </w:r>
      <w:r>
        <w:rPr>
          <w:color w:val="4F81BA"/>
          <w:spacing w:val="-2"/>
        </w:rPr>
        <w:t xml:space="preserve"> </w:t>
      </w:r>
      <w:r>
        <w:rPr>
          <w:color w:val="4F81BA"/>
        </w:rPr>
        <w:t>and</w:t>
      </w:r>
      <w:r>
        <w:rPr>
          <w:color w:val="4F81BA"/>
          <w:spacing w:val="-2"/>
        </w:rPr>
        <w:t xml:space="preserve"> </w:t>
      </w:r>
      <w:proofErr w:type="spellStart"/>
      <w:r>
        <w:rPr>
          <w:color w:val="4F81BA"/>
        </w:rPr>
        <w:t>RYCOnnecting</w:t>
      </w:r>
      <w:proofErr w:type="spellEnd"/>
      <w:r>
        <w:rPr>
          <w:color w:val="4F81BA"/>
          <w:spacing w:val="-1"/>
        </w:rPr>
        <w:t xml:space="preserve"> </w:t>
      </w:r>
      <w:r>
        <w:rPr>
          <w:color w:val="4F81BA"/>
        </w:rPr>
        <w:t>You(</w:t>
      </w:r>
      <w:proofErr w:type="spellStart"/>
      <w:r>
        <w:rPr>
          <w:color w:val="4F81BA"/>
        </w:rPr>
        <w:t>th</w:t>
      </w:r>
      <w:proofErr w:type="spellEnd"/>
      <w:r>
        <w:rPr>
          <w:color w:val="4F81BA"/>
        </w:rPr>
        <w:t>)</w:t>
      </w:r>
      <w:r>
        <w:rPr>
          <w:color w:val="4F81BA"/>
          <w:spacing w:val="-1"/>
        </w:rPr>
        <w:t xml:space="preserve"> </w:t>
      </w:r>
      <w:r>
        <w:rPr>
          <w:color w:val="4F81BA"/>
        </w:rPr>
        <w:t>Open</w:t>
      </w:r>
      <w:r>
        <w:rPr>
          <w:color w:val="4F81BA"/>
          <w:spacing w:val="-2"/>
        </w:rPr>
        <w:t xml:space="preserve"> </w:t>
      </w:r>
      <w:r>
        <w:rPr>
          <w:color w:val="4F81BA"/>
        </w:rPr>
        <w:t>Call visibility</w:t>
      </w:r>
      <w:r>
        <w:rPr>
          <w:color w:val="4F81BA"/>
          <w:spacing w:val="-13"/>
        </w:rPr>
        <w:t xml:space="preserve"> </w:t>
      </w:r>
      <w:r>
        <w:rPr>
          <w:color w:val="4F81BA"/>
        </w:rPr>
        <w:t>content</w:t>
      </w:r>
    </w:p>
    <w:p w:rsidR="00570067" w:rsidRDefault="00570067">
      <w:pPr>
        <w:pStyle w:val="BodyText"/>
        <w:spacing w:before="8"/>
        <w:rPr>
          <w:rFonts w:ascii="Arial"/>
          <w:b/>
          <w:sz w:val="21"/>
        </w:rPr>
      </w:pPr>
    </w:p>
    <w:p w:rsidR="00570067" w:rsidRDefault="00000000">
      <w:pPr>
        <w:pStyle w:val="Heading3"/>
        <w:numPr>
          <w:ilvl w:val="1"/>
          <w:numId w:val="21"/>
        </w:numPr>
        <w:tabs>
          <w:tab w:val="left" w:pos="1170"/>
        </w:tabs>
        <w:ind w:hanging="374"/>
      </w:pPr>
      <w:r>
        <w:rPr>
          <w:w w:val="85"/>
        </w:rPr>
        <w:t>Visibility</w:t>
      </w:r>
      <w:r>
        <w:rPr>
          <w:spacing w:val="25"/>
          <w:w w:val="85"/>
        </w:rPr>
        <w:t xml:space="preserve"> </w:t>
      </w:r>
      <w:r>
        <w:rPr>
          <w:w w:val="85"/>
        </w:rPr>
        <w:t>identity</w:t>
      </w:r>
    </w:p>
    <w:p w:rsidR="00570067" w:rsidRDefault="00000000">
      <w:pPr>
        <w:pStyle w:val="BodyText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3"/>
        <w:ind w:left="799" w:right="134"/>
        <w:rPr>
          <w:rFonts w:ascii="Microsoft Sans Serif" w:hAnsi="Microsoft Sans Serif"/>
        </w:rPr>
      </w:pPr>
      <w:r>
        <w:rPr>
          <w:rFonts w:ascii="Microsoft Sans Serif" w:hAnsi="Microsoft Sans Serif"/>
        </w:rPr>
        <w:t>Both</w:t>
      </w:r>
      <w:r w:rsidRPr="00051F1C">
        <w:rPr>
          <w:rFonts w:ascii="Microsoft Sans Serif" w:hAnsi="Microsoft Sans Serif"/>
          <w:b/>
          <w:bCs/>
        </w:rPr>
        <w:t xml:space="preserve">, </w:t>
      </w:r>
      <w:hyperlink r:id="rId7" w:history="1">
        <w:r w:rsidRPr="00051F1C">
          <w:rPr>
            <w:rStyle w:val="Hyperlink"/>
            <w:rFonts w:ascii="Microsoft Sans Serif" w:hAnsi="Microsoft Sans Serif"/>
            <w:b/>
            <w:bCs/>
          </w:rPr>
          <w:t>RYCO</w:t>
        </w:r>
      </w:hyperlink>
      <w:r w:rsidRPr="00051F1C">
        <w:rPr>
          <w:rFonts w:ascii="Microsoft Sans Serif" w:hAnsi="Microsoft Sans Serif"/>
          <w:b/>
          <w:bCs/>
        </w:rPr>
        <w:t xml:space="preserve"> and </w:t>
      </w:r>
      <w:hyperlink r:id="rId8" w:history="1">
        <w:r w:rsidRPr="00051F1C">
          <w:rPr>
            <w:rStyle w:val="Hyperlink"/>
            <w:rFonts w:ascii="Microsoft Sans Serif" w:hAnsi="Microsoft Sans Serif"/>
            <w:b/>
            <w:bCs/>
          </w:rPr>
          <w:t>“</w:t>
        </w:r>
        <w:proofErr w:type="spellStart"/>
        <w:r w:rsidRPr="00051F1C">
          <w:rPr>
            <w:rStyle w:val="Hyperlink"/>
            <w:rFonts w:ascii="Microsoft Sans Serif" w:hAnsi="Microsoft Sans Serif"/>
            <w:b/>
            <w:bCs/>
          </w:rPr>
          <w:t>RYCOnnecting</w:t>
        </w:r>
        <w:proofErr w:type="spellEnd"/>
        <w:r w:rsidRPr="00051F1C">
          <w:rPr>
            <w:rStyle w:val="Hyperlink"/>
            <w:rFonts w:ascii="Microsoft Sans Serif" w:hAnsi="Microsoft Sans Serif"/>
            <w:b/>
            <w:bCs/>
          </w:rPr>
          <w:t xml:space="preserve"> You(</w:t>
        </w:r>
        <w:proofErr w:type="spellStart"/>
        <w:r w:rsidRPr="00051F1C">
          <w:rPr>
            <w:rStyle w:val="Hyperlink"/>
            <w:rFonts w:ascii="Microsoft Sans Serif" w:hAnsi="Microsoft Sans Serif"/>
            <w:b/>
            <w:bCs/>
          </w:rPr>
          <w:t>th</w:t>
        </w:r>
        <w:proofErr w:type="spellEnd"/>
        <w:r w:rsidRPr="00051F1C">
          <w:rPr>
            <w:rStyle w:val="Hyperlink"/>
            <w:rFonts w:ascii="Microsoft Sans Serif" w:hAnsi="Microsoft Sans Serif"/>
            <w:b/>
            <w:bCs/>
          </w:rPr>
          <w:t>)”</w:t>
        </w:r>
      </w:hyperlink>
      <w:r>
        <w:rPr>
          <w:rFonts w:ascii="Microsoft Sans Serif" w:hAnsi="Microsoft Sans Serif"/>
        </w:rPr>
        <w:t xml:space="preserve"> Open Call have their own visibility identities. Besides CSO and</w:t>
      </w:r>
      <w:r>
        <w:rPr>
          <w:rFonts w:ascii="Microsoft Sans Serif" w:hAnsi="Microsoft Sans Serif"/>
          <w:spacing w:val="1"/>
        </w:rPr>
        <w:t xml:space="preserve"> </w:t>
      </w:r>
      <w:r w:rsidR="00717657">
        <w:rPr>
          <w:rFonts w:ascii="Microsoft Sans Serif" w:hAnsi="Microsoft Sans Serif"/>
        </w:rPr>
        <w:t>partner</w:t>
      </w:r>
      <w:r>
        <w:rPr>
          <w:rFonts w:ascii="Microsoft Sans Serif" w:hAnsi="Microsoft Sans Serif"/>
        </w:rPr>
        <w:t xml:space="preserve"> logos, grantees are obliged to use logos </w:t>
      </w:r>
      <w:r w:rsidRPr="00051F1C">
        <w:rPr>
          <w:rFonts w:ascii="Microsoft Sans Serif" w:hAnsi="Microsoft Sans Serif"/>
          <w:b/>
          <w:bCs/>
        </w:rPr>
        <w:t xml:space="preserve">of </w:t>
      </w:r>
      <w:hyperlink r:id="rId9" w:history="1">
        <w:r w:rsidRPr="00051F1C">
          <w:rPr>
            <w:rStyle w:val="Hyperlink"/>
            <w:rFonts w:ascii="Microsoft Sans Serif" w:hAnsi="Microsoft Sans Serif"/>
            <w:b/>
            <w:bCs/>
          </w:rPr>
          <w:t>RYCO</w:t>
        </w:r>
      </w:hyperlink>
      <w:r w:rsidRPr="00051F1C">
        <w:rPr>
          <w:rFonts w:ascii="Microsoft Sans Serif" w:hAnsi="Microsoft Sans Serif"/>
          <w:b/>
          <w:bCs/>
        </w:rPr>
        <w:t xml:space="preserve"> and </w:t>
      </w:r>
      <w:hyperlink r:id="rId10" w:history="1">
        <w:proofErr w:type="spellStart"/>
        <w:r w:rsidRPr="00051F1C">
          <w:rPr>
            <w:rStyle w:val="Hyperlink"/>
            <w:rFonts w:ascii="Microsoft Sans Serif" w:hAnsi="Microsoft Sans Serif"/>
            <w:b/>
            <w:bCs/>
          </w:rPr>
          <w:t>RYCOnnecting</w:t>
        </w:r>
        <w:proofErr w:type="spellEnd"/>
        <w:r w:rsidRPr="00051F1C">
          <w:rPr>
            <w:rStyle w:val="Hyperlink"/>
            <w:rFonts w:ascii="Microsoft Sans Serif" w:hAnsi="Microsoft Sans Serif"/>
            <w:b/>
            <w:bCs/>
          </w:rPr>
          <w:t xml:space="preserve"> You(</w:t>
        </w:r>
        <w:proofErr w:type="spellStart"/>
        <w:r w:rsidRPr="00051F1C">
          <w:rPr>
            <w:rStyle w:val="Hyperlink"/>
            <w:rFonts w:ascii="Microsoft Sans Serif" w:hAnsi="Microsoft Sans Serif"/>
            <w:b/>
            <w:bCs/>
          </w:rPr>
          <w:t>th</w:t>
        </w:r>
        <w:proofErr w:type="spellEnd"/>
        <w:r w:rsidRPr="00051F1C">
          <w:rPr>
            <w:rStyle w:val="Hyperlink"/>
            <w:rFonts w:ascii="Microsoft Sans Serif" w:hAnsi="Microsoft Sans Serif"/>
            <w:b/>
            <w:bCs/>
          </w:rPr>
          <w:t>)</w:t>
        </w:r>
      </w:hyperlink>
      <w:r>
        <w:rPr>
          <w:rFonts w:ascii="Microsoft Sans Serif" w:hAnsi="Microsoft Sans Serif"/>
        </w:rPr>
        <w:t xml:space="preserve"> in all visibility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documents: </w:t>
      </w:r>
      <w:hyperlink r:id="rId11" w:history="1">
        <w:r w:rsidRPr="00051F1C">
          <w:rPr>
            <w:rStyle w:val="Hyperlink"/>
            <w:rFonts w:ascii="Microsoft Sans Serif" w:hAnsi="Microsoft Sans Serif"/>
            <w:b/>
            <w:bCs/>
          </w:rPr>
          <w:t>memorandums</w:t>
        </w:r>
      </w:hyperlink>
      <w:r>
        <w:rPr>
          <w:rFonts w:ascii="Microsoft Sans Serif" w:hAnsi="Microsoft Sans Serif"/>
        </w:rPr>
        <w:t>, press releases, media announcements, publications, reports, etc. Logos should be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placed in</w:t>
      </w:r>
      <w:r>
        <w:rPr>
          <w:rFonts w:ascii="Microsoft Sans Serif" w:hAnsi="Microsoft Sans Serif"/>
          <w:spacing w:val="-4"/>
        </w:rPr>
        <w:t xml:space="preserve"> </w:t>
      </w:r>
      <w:r w:rsidR="00FA51A1">
        <w:rPr>
          <w:rFonts w:ascii="Microsoft Sans Serif" w:hAnsi="Microsoft Sans Serif"/>
          <w:spacing w:val="-4"/>
        </w:rPr>
        <w:t xml:space="preserve">the </w:t>
      </w:r>
      <w:r>
        <w:rPr>
          <w:rFonts w:ascii="Microsoft Sans Serif" w:hAnsi="Microsoft Sans Serif"/>
        </w:rPr>
        <w:t>hea</w:t>
      </w:r>
      <w:r w:rsidR="00FA51A1">
        <w:rPr>
          <w:rFonts w:ascii="Microsoft Sans Serif" w:hAnsi="Microsoft Sans Serif"/>
        </w:rPr>
        <w:t>d</w:t>
      </w:r>
      <w:r>
        <w:rPr>
          <w:rFonts w:ascii="Microsoft Sans Serif" w:hAnsi="Microsoft Sans Serif"/>
        </w:rPr>
        <w:t>er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document,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next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each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other.</w:t>
      </w:r>
      <w:r>
        <w:rPr>
          <w:rFonts w:ascii="Microsoft Sans Serif" w:hAnsi="Microsoft Sans Serif"/>
          <w:spacing w:val="-4"/>
        </w:rPr>
        <w:t xml:space="preserve">  </w:t>
      </w:r>
      <w:r>
        <w:rPr>
          <w:rFonts w:ascii="Microsoft Sans Serif" w:hAnsi="Microsoft Sans Serif"/>
          <w:spacing w:val="1"/>
        </w:rPr>
        <w:t xml:space="preserve"> 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BodyText"/>
        <w:spacing w:line="245" w:lineRule="exact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3"/>
        <w:numPr>
          <w:ilvl w:val="1"/>
          <w:numId w:val="21"/>
        </w:numPr>
        <w:tabs>
          <w:tab w:val="left" w:pos="1170"/>
        </w:tabs>
        <w:spacing w:line="252" w:lineRule="exact"/>
        <w:ind w:hanging="374"/>
      </w:pPr>
      <w:r>
        <w:rPr>
          <w:w w:val="90"/>
        </w:rPr>
        <w:t>Description</w:t>
      </w:r>
      <w:r>
        <w:rPr>
          <w:spacing w:val="14"/>
          <w:w w:val="90"/>
        </w:rPr>
        <w:t xml:space="preserve"> </w:t>
      </w:r>
      <w:r>
        <w:rPr>
          <w:w w:val="90"/>
        </w:rPr>
        <w:t>paragraphs</w:t>
      </w:r>
    </w:p>
    <w:p w:rsidR="00570067" w:rsidRDefault="00570067">
      <w:pPr>
        <w:pStyle w:val="BodyText"/>
        <w:spacing w:before="11"/>
        <w:rPr>
          <w:rFonts w:ascii="Arial"/>
          <w:b/>
          <w:sz w:val="21"/>
        </w:rPr>
      </w:pPr>
    </w:p>
    <w:p w:rsidR="00570067" w:rsidRDefault="00000000">
      <w:pPr>
        <w:pStyle w:val="BodyText"/>
        <w:ind w:left="799"/>
        <w:rPr>
          <w:rFonts w:ascii="Microsoft Sans Serif"/>
        </w:rPr>
      </w:pPr>
      <w:r>
        <w:rPr>
          <w:rFonts w:ascii="Microsoft Sans Serif"/>
        </w:rPr>
        <w:t>Besides logos, every visibility document should contain at least basic information about RYCO and</w:t>
      </w:r>
      <w:r>
        <w:rPr>
          <w:rFonts w:ascii="Microsoft Sans Serif"/>
          <w:spacing w:val="1"/>
        </w:rPr>
        <w:t xml:space="preserve"> </w:t>
      </w:r>
      <w:proofErr w:type="spellStart"/>
      <w:r>
        <w:rPr>
          <w:rFonts w:ascii="Microsoft Sans Serif"/>
        </w:rPr>
        <w:t>RYCOnnecting</w:t>
      </w:r>
      <w:proofErr w:type="spellEnd"/>
      <w:r>
        <w:rPr>
          <w:rFonts w:ascii="Microsoft Sans Serif"/>
        </w:rPr>
        <w:t xml:space="preserve"> You(</w:t>
      </w:r>
      <w:proofErr w:type="spellStart"/>
      <w:r>
        <w:rPr>
          <w:rFonts w:ascii="Microsoft Sans Serif"/>
        </w:rPr>
        <w:t>th</w:t>
      </w:r>
      <w:proofErr w:type="spellEnd"/>
      <w:r>
        <w:rPr>
          <w:rFonts w:ascii="Microsoft Sans Serif"/>
        </w:rPr>
        <w:t>) Open Call. Grantees will be provided by description paragraphs in English and local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languages later on. Grantees are allowed to adjust paragraphs to the needs of the document, after receiving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approval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from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RYCO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Communication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Team.</w:t>
      </w:r>
      <w:r>
        <w:rPr>
          <w:rFonts w:ascii="Microsoft Sans Serif"/>
          <w:spacing w:val="-2"/>
        </w:rPr>
        <w:t xml:space="preserve"> 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line="247" w:lineRule="exact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1"/>
        <w:ind w:left="799"/>
        <w:rPr>
          <w:rFonts w:ascii="Microsoft Sans Serif" w:hAnsi="Microsoft Sans Serif"/>
        </w:rPr>
      </w:pPr>
      <w:r>
        <w:rPr>
          <w:rFonts w:ascii="Microsoft Sans Serif" w:hAnsi="Microsoft Sans Serif"/>
        </w:rPr>
        <w:t>All visibility materials, that contain logos and description paragraphs, need to be approved by RYCO’s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Communication Team before publishing. Grantees are obliged to share materials at least 3 working days before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publishing on the email addresses </w:t>
      </w:r>
      <w:hyperlink r:id="rId12">
        <w:r>
          <w:rPr>
            <w:rFonts w:ascii="Microsoft Sans Serif" w:hAnsi="Microsoft Sans Serif"/>
            <w:color w:val="1153CC"/>
            <w:u w:val="single" w:color="1153CC"/>
          </w:rPr>
          <w:t>jelena.kulidzan@rycowb.org</w:t>
        </w:r>
      </w:hyperlink>
      <w:r>
        <w:rPr>
          <w:rFonts w:ascii="Microsoft Sans Serif" w:hAnsi="Microsoft Sans Serif"/>
        </w:rPr>
        <w:t xml:space="preserve"> and </w:t>
      </w:r>
      <w:hyperlink r:id="rId13">
        <w:r>
          <w:rPr>
            <w:rFonts w:ascii="Microsoft Sans Serif" w:hAnsi="Microsoft Sans Serif"/>
            <w:color w:val="1153CC"/>
            <w:u w:val="single" w:color="1153CC"/>
          </w:rPr>
          <w:t>judoris.merkaj@rycowb.org</w:t>
        </w:r>
      </w:hyperlink>
      <w:r>
        <w:rPr>
          <w:rFonts w:ascii="Microsoft Sans Serif" w:hAnsi="Microsoft Sans Serif"/>
        </w:rPr>
        <w:t xml:space="preserve"> for final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confirmation.</w:t>
      </w:r>
      <w:r>
        <w:rPr>
          <w:rFonts w:ascii="Microsoft Sans Serif" w:hAnsi="Microsoft Sans Serif"/>
          <w:spacing w:val="-4"/>
        </w:rPr>
        <w:t xml:space="preserve">  </w:t>
      </w:r>
      <w:r>
        <w:rPr>
          <w:rFonts w:ascii="Microsoft Sans Serif" w:hAnsi="Microsoft Sans Serif"/>
        </w:rPr>
        <w:t xml:space="preserve"> </w:t>
      </w:r>
    </w:p>
    <w:p w:rsidR="00570067" w:rsidRDefault="00570067">
      <w:pPr>
        <w:pStyle w:val="BodyText"/>
        <w:spacing w:before="6"/>
        <w:rPr>
          <w:rFonts w:ascii="Microsoft Sans Serif"/>
          <w:sz w:val="15"/>
        </w:rPr>
      </w:pPr>
    </w:p>
    <w:p w:rsidR="00570067" w:rsidRDefault="00000000">
      <w:pPr>
        <w:pStyle w:val="Heading2"/>
        <w:numPr>
          <w:ilvl w:val="0"/>
          <w:numId w:val="22"/>
        </w:numPr>
        <w:tabs>
          <w:tab w:val="left" w:pos="1586"/>
          <w:tab w:val="left" w:pos="1587"/>
        </w:tabs>
        <w:ind w:left="1586" w:hanging="430"/>
      </w:pPr>
      <w:r>
        <w:rPr>
          <w:color w:val="4F81BA"/>
        </w:rPr>
        <w:t>RYCO</w:t>
      </w:r>
      <w:r>
        <w:rPr>
          <w:color w:val="4F81BA"/>
          <w:spacing w:val="-4"/>
        </w:rPr>
        <w:t xml:space="preserve"> </w:t>
      </w:r>
      <w:r>
        <w:rPr>
          <w:color w:val="4F81BA"/>
        </w:rPr>
        <w:t>rules</w:t>
      </w:r>
      <w:r>
        <w:rPr>
          <w:color w:val="4F81BA"/>
          <w:spacing w:val="-3"/>
        </w:rPr>
        <w:t xml:space="preserve"> </w:t>
      </w:r>
      <w:r>
        <w:rPr>
          <w:color w:val="4F81BA"/>
        </w:rPr>
        <w:t>of</w:t>
      </w:r>
      <w:r>
        <w:rPr>
          <w:color w:val="4F81BA"/>
          <w:spacing w:val="-2"/>
        </w:rPr>
        <w:t xml:space="preserve"> </w:t>
      </w:r>
      <w:r>
        <w:rPr>
          <w:color w:val="4F81BA"/>
        </w:rPr>
        <w:t>communication</w:t>
      </w:r>
    </w:p>
    <w:p w:rsidR="00570067" w:rsidRDefault="00570067">
      <w:pPr>
        <w:pStyle w:val="BodyText"/>
        <w:spacing w:before="4"/>
        <w:rPr>
          <w:rFonts w:ascii="Arial"/>
          <w:b/>
        </w:rPr>
      </w:pPr>
    </w:p>
    <w:p w:rsidR="00570067" w:rsidRDefault="00000000">
      <w:pPr>
        <w:pStyle w:val="BodyText"/>
        <w:ind w:left="799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 RYCO operates in a politically sensitive region and pays great attention to remaining neutral and positive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communication, by adhering to specific rules. RYCO’s grantees are obliged to adhere to these rules while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promoting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projects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activities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supported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by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RYCO.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specific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rules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are: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BodyText"/>
        <w:spacing w:line="246" w:lineRule="exact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1"/>
        </w:numPr>
        <w:tabs>
          <w:tab w:val="left" w:pos="1519"/>
          <w:tab w:val="left" w:pos="1520"/>
        </w:tabs>
        <w:spacing w:before="8" w:line="228" w:lineRule="auto"/>
        <w:ind w:right="640"/>
        <w:rPr>
          <w:rFonts w:ascii="Microsoft Sans Serif" w:hAnsi="Microsoft Sans Serif"/>
        </w:rPr>
      </w:pPr>
      <w:r>
        <w:rPr>
          <w:rFonts w:ascii="Arial" w:hAnsi="Arial"/>
          <w:b/>
          <w:w w:val="95"/>
        </w:rPr>
        <w:t xml:space="preserve">RYCO does not use the words “countries, republics and states”. </w:t>
      </w:r>
      <w:r>
        <w:rPr>
          <w:rFonts w:ascii="Microsoft Sans Serif" w:hAnsi="Microsoft Sans Serif"/>
          <w:w w:val="95"/>
        </w:rPr>
        <w:t>Instead of that, we use words: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Arial" w:hAnsi="Arial"/>
          <w:i/>
          <w:sz w:val="23"/>
        </w:rPr>
        <w:t xml:space="preserve">Contracting party/parties </w:t>
      </w:r>
      <w:r>
        <w:rPr>
          <w:rFonts w:ascii="Microsoft Sans Serif" w:hAnsi="Microsoft Sans Serif"/>
        </w:rPr>
        <w:t>(referencing to our founders: Albania, Bosnia and Herzegovina, Kosovo*,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Montenegro,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North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Macedonia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Serbia),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Arial" w:hAnsi="Arial"/>
          <w:i/>
          <w:sz w:val="23"/>
        </w:rPr>
        <w:t>Governments,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z w:val="23"/>
        </w:rPr>
        <w:t>societies,</w:t>
      </w:r>
      <w:r>
        <w:rPr>
          <w:rFonts w:ascii="Arial" w:hAnsi="Arial"/>
          <w:i/>
          <w:spacing w:val="-9"/>
          <w:sz w:val="23"/>
        </w:rPr>
        <w:t xml:space="preserve"> </w:t>
      </w:r>
      <w:r>
        <w:rPr>
          <w:rFonts w:ascii="Arial" w:hAnsi="Arial"/>
          <w:i/>
          <w:sz w:val="23"/>
        </w:rPr>
        <w:t>cultures.</w:t>
      </w:r>
      <w:r>
        <w:rPr>
          <w:rFonts w:ascii="Arial" w:hAnsi="Arial"/>
          <w:i/>
          <w:spacing w:val="-6"/>
          <w:sz w:val="23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BodyText"/>
        <w:spacing w:line="243" w:lineRule="exact"/>
        <w:ind w:left="151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1"/>
        </w:numPr>
        <w:tabs>
          <w:tab w:val="left" w:pos="1519"/>
          <w:tab w:val="left" w:pos="1520"/>
        </w:tabs>
        <w:spacing w:line="253" w:lineRule="exact"/>
        <w:ind w:hanging="363"/>
        <w:rPr>
          <w:rFonts w:ascii="Microsoft Sans Serif" w:hAnsi="Microsoft Sans Serif"/>
        </w:rPr>
      </w:pPr>
      <w:r>
        <w:rPr>
          <w:rFonts w:ascii="Arial" w:hAnsi="Arial"/>
          <w:b/>
          <w:w w:val="95"/>
        </w:rPr>
        <w:t>RYCO</w:t>
      </w:r>
      <w:r>
        <w:rPr>
          <w:rFonts w:ascii="Arial" w:hAnsi="Arial"/>
          <w:b/>
          <w:spacing w:val="-5"/>
          <w:w w:val="95"/>
        </w:rPr>
        <w:t xml:space="preserve"> </w:t>
      </w:r>
      <w:r>
        <w:rPr>
          <w:rFonts w:ascii="Arial" w:hAnsi="Arial"/>
          <w:b/>
          <w:w w:val="95"/>
        </w:rPr>
        <w:t>avoids</w:t>
      </w:r>
      <w:r>
        <w:rPr>
          <w:rFonts w:ascii="Arial" w:hAnsi="Arial"/>
          <w:b/>
          <w:spacing w:val="-3"/>
          <w:w w:val="95"/>
        </w:rPr>
        <w:t xml:space="preserve"> </w:t>
      </w:r>
      <w:r>
        <w:rPr>
          <w:rFonts w:ascii="Arial" w:hAnsi="Arial"/>
          <w:b/>
          <w:w w:val="95"/>
        </w:rPr>
        <w:t>using</w:t>
      </w:r>
      <w:r>
        <w:rPr>
          <w:rFonts w:ascii="Arial" w:hAnsi="Arial"/>
          <w:b/>
          <w:spacing w:val="-3"/>
          <w:w w:val="95"/>
        </w:rPr>
        <w:t xml:space="preserve"> </w:t>
      </w:r>
      <w:r>
        <w:rPr>
          <w:rFonts w:ascii="Arial" w:hAnsi="Arial"/>
          <w:b/>
          <w:w w:val="95"/>
        </w:rPr>
        <w:t>national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rFonts w:ascii="Arial" w:hAnsi="Arial"/>
          <w:b/>
          <w:w w:val="95"/>
        </w:rPr>
        <w:t>flags</w:t>
      </w:r>
      <w:r>
        <w:rPr>
          <w:rFonts w:ascii="Arial" w:hAnsi="Arial"/>
          <w:b/>
          <w:spacing w:val="-3"/>
          <w:w w:val="95"/>
        </w:rPr>
        <w:t xml:space="preserve"> </w:t>
      </w:r>
      <w:r>
        <w:rPr>
          <w:rFonts w:ascii="Arial" w:hAnsi="Arial"/>
          <w:b/>
          <w:w w:val="95"/>
        </w:rPr>
        <w:t>and</w:t>
      </w:r>
      <w:r>
        <w:rPr>
          <w:rFonts w:ascii="Arial" w:hAnsi="Arial"/>
          <w:b/>
          <w:spacing w:val="-4"/>
          <w:w w:val="95"/>
        </w:rPr>
        <w:t xml:space="preserve"> </w:t>
      </w:r>
      <w:r>
        <w:rPr>
          <w:rFonts w:ascii="Arial" w:hAnsi="Arial"/>
          <w:b/>
          <w:w w:val="95"/>
        </w:rPr>
        <w:t>symbols</w:t>
      </w:r>
      <w:r>
        <w:rPr>
          <w:rFonts w:ascii="Arial" w:hAnsi="Arial"/>
          <w:b/>
          <w:spacing w:val="3"/>
          <w:w w:val="95"/>
        </w:rPr>
        <w:t xml:space="preserve"> </w:t>
      </w:r>
      <w:r>
        <w:rPr>
          <w:rFonts w:ascii="Microsoft Sans Serif" w:hAnsi="Microsoft Sans Serif"/>
          <w:w w:val="95"/>
        </w:rPr>
        <w:t>at</w:t>
      </w:r>
      <w:r>
        <w:rPr>
          <w:rFonts w:ascii="Microsoft Sans Serif" w:hAnsi="Microsoft Sans Serif"/>
          <w:spacing w:val="-5"/>
          <w:w w:val="95"/>
        </w:rPr>
        <w:t xml:space="preserve"> </w:t>
      </w:r>
      <w:r>
        <w:rPr>
          <w:rFonts w:ascii="Microsoft Sans Serif" w:hAnsi="Microsoft Sans Serif"/>
          <w:w w:val="95"/>
        </w:rPr>
        <w:t>events,</w:t>
      </w:r>
      <w:r>
        <w:rPr>
          <w:rFonts w:ascii="Microsoft Sans Serif" w:hAnsi="Microsoft Sans Serif"/>
          <w:spacing w:val="-2"/>
          <w:w w:val="95"/>
        </w:rPr>
        <w:t xml:space="preserve"> </w:t>
      </w:r>
      <w:r>
        <w:rPr>
          <w:rFonts w:ascii="Microsoft Sans Serif" w:hAnsi="Microsoft Sans Serif"/>
          <w:w w:val="95"/>
        </w:rPr>
        <w:t>publications, photos,</w:t>
      </w:r>
      <w:r>
        <w:rPr>
          <w:rFonts w:ascii="Microsoft Sans Serif" w:hAnsi="Microsoft Sans Serif"/>
          <w:spacing w:val="-3"/>
          <w:w w:val="95"/>
        </w:rPr>
        <w:t xml:space="preserve"> </w:t>
      </w:r>
      <w:r>
        <w:rPr>
          <w:rFonts w:ascii="Microsoft Sans Serif" w:hAnsi="Microsoft Sans Serif"/>
          <w:w w:val="95"/>
        </w:rPr>
        <w:t>etc.</w:t>
      </w:r>
      <w:r>
        <w:rPr>
          <w:rFonts w:ascii="Microsoft Sans Serif" w:hAnsi="Microsoft Sans Serif"/>
          <w:spacing w:val="-1"/>
          <w:w w:val="95"/>
        </w:rPr>
        <w:t xml:space="preserve"> 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BodyText"/>
        <w:spacing w:line="246" w:lineRule="exact"/>
        <w:ind w:left="151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1"/>
        </w:numPr>
        <w:tabs>
          <w:tab w:val="left" w:pos="1519"/>
          <w:tab w:val="left" w:pos="1520"/>
        </w:tabs>
        <w:spacing w:line="242" w:lineRule="auto"/>
        <w:ind w:right="254"/>
        <w:rPr>
          <w:rFonts w:ascii="Microsoft Sans Serif" w:hAnsi="Microsoft Sans Serif"/>
        </w:rPr>
      </w:pPr>
      <w:r>
        <w:rPr>
          <w:rFonts w:ascii="Arial" w:hAnsi="Arial"/>
          <w:b/>
          <w:w w:val="95"/>
        </w:rPr>
        <w:t xml:space="preserve">RYCO writes name of Kosovo with an asterisk (*) and includes a footnote. </w:t>
      </w:r>
      <w:r>
        <w:rPr>
          <w:rFonts w:ascii="Microsoft Sans Serif" w:hAnsi="Microsoft Sans Serif"/>
          <w:w w:val="95"/>
        </w:rPr>
        <w:t>Asterisk should be used just</w:t>
      </w:r>
      <w:r>
        <w:rPr>
          <w:rFonts w:ascii="Microsoft Sans Serif" w:hAnsi="Microsoft Sans Serif"/>
          <w:spacing w:val="1"/>
          <w:w w:val="95"/>
        </w:rPr>
        <w:t xml:space="preserve"> </w:t>
      </w:r>
      <w:r>
        <w:rPr>
          <w:rFonts w:ascii="Microsoft Sans Serif" w:hAnsi="Microsoft Sans Serif"/>
        </w:rPr>
        <w:t>once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document,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first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mention.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570067">
      <w:pPr>
        <w:pStyle w:val="BodyText"/>
        <w:spacing w:before="3"/>
        <w:rPr>
          <w:rFonts w:ascii="Microsoft Sans Serif"/>
          <w:sz w:val="13"/>
        </w:rPr>
      </w:pPr>
    </w:p>
    <w:p w:rsidR="00570067" w:rsidRDefault="00000000">
      <w:pPr>
        <w:pStyle w:val="Heading2"/>
        <w:numPr>
          <w:ilvl w:val="0"/>
          <w:numId w:val="22"/>
        </w:numPr>
        <w:tabs>
          <w:tab w:val="left" w:pos="1520"/>
        </w:tabs>
      </w:pPr>
      <w:r>
        <w:rPr>
          <w:color w:val="4F81BA"/>
        </w:rPr>
        <w:t>Declaration</w:t>
      </w:r>
      <w:r>
        <w:rPr>
          <w:color w:val="4F81BA"/>
          <w:spacing w:val="-4"/>
        </w:rPr>
        <w:t xml:space="preserve"> </w:t>
      </w:r>
      <w:r>
        <w:rPr>
          <w:color w:val="4F81BA"/>
        </w:rPr>
        <w:t>of</w:t>
      </w:r>
      <w:r>
        <w:rPr>
          <w:color w:val="4F81BA"/>
          <w:spacing w:val="-5"/>
        </w:rPr>
        <w:t xml:space="preserve"> </w:t>
      </w:r>
      <w:r>
        <w:rPr>
          <w:color w:val="4F81BA"/>
        </w:rPr>
        <w:t>consent</w:t>
      </w:r>
      <w:r>
        <w:rPr>
          <w:color w:val="4F81BA"/>
          <w:spacing w:val="-4"/>
        </w:rPr>
        <w:t xml:space="preserve"> </w:t>
      </w:r>
      <w:r>
        <w:rPr>
          <w:color w:val="4F81BA"/>
        </w:rPr>
        <w:t>to</w:t>
      </w:r>
      <w:r>
        <w:rPr>
          <w:color w:val="4F81BA"/>
          <w:spacing w:val="-2"/>
        </w:rPr>
        <w:t xml:space="preserve"> </w:t>
      </w:r>
      <w:r>
        <w:rPr>
          <w:color w:val="4F81BA"/>
        </w:rPr>
        <w:t>the</w:t>
      </w:r>
      <w:r>
        <w:rPr>
          <w:color w:val="4F81BA"/>
          <w:spacing w:val="-1"/>
        </w:rPr>
        <w:t xml:space="preserve"> </w:t>
      </w:r>
      <w:r>
        <w:rPr>
          <w:color w:val="4F81BA"/>
        </w:rPr>
        <w:t>use</w:t>
      </w:r>
      <w:r>
        <w:rPr>
          <w:color w:val="4F81BA"/>
          <w:spacing w:val="-3"/>
        </w:rPr>
        <w:t xml:space="preserve"> </w:t>
      </w:r>
      <w:r>
        <w:rPr>
          <w:color w:val="4F81BA"/>
        </w:rPr>
        <w:t>of</w:t>
      </w:r>
      <w:r>
        <w:rPr>
          <w:color w:val="4F81BA"/>
          <w:spacing w:val="-3"/>
        </w:rPr>
        <w:t xml:space="preserve"> </w:t>
      </w:r>
      <w:r>
        <w:rPr>
          <w:color w:val="4F81BA"/>
        </w:rPr>
        <w:t>quotes/photos/videos</w:t>
      </w:r>
    </w:p>
    <w:p w:rsidR="00570067" w:rsidRDefault="00570067">
      <w:pPr>
        <w:pStyle w:val="BodyText"/>
        <w:spacing w:before="2"/>
        <w:rPr>
          <w:rFonts w:ascii="Arial"/>
          <w:b/>
        </w:rPr>
      </w:pPr>
    </w:p>
    <w:p w:rsidR="00570067" w:rsidRDefault="00000000">
      <w:pPr>
        <w:pStyle w:val="BodyText"/>
        <w:ind w:left="799" w:right="467"/>
        <w:jc w:val="both"/>
        <w:rPr>
          <w:rFonts w:ascii="Microsoft Sans Serif"/>
        </w:rPr>
      </w:pPr>
      <w:r>
        <w:rPr>
          <w:rFonts w:ascii="Microsoft Sans Serif"/>
        </w:rPr>
        <w:t>All participants of activities organized within RYCO projects and programs, including this Open Call, should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declare if they give or not consent to use their quotes/photos/videos, made during the activity. Grantees are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obliged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collect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consents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people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participating in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activities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organized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within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their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project.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2"/>
        <w:numPr>
          <w:ilvl w:val="0"/>
          <w:numId w:val="22"/>
        </w:numPr>
        <w:tabs>
          <w:tab w:val="left" w:pos="1520"/>
        </w:tabs>
        <w:spacing w:before="210"/>
      </w:pPr>
      <w:r>
        <w:rPr>
          <w:color w:val="4F81BA"/>
        </w:rPr>
        <w:t>Communication</w:t>
      </w:r>
      <w:r>
        <w:rPr>
          <w:color w:val="4F81BA"/>
          <w:spacing w:val="-4"/>
        </w:rPr>
        <w:t xml:space="preserve"> </w:t>
      </w:r>
      <w:r>
        <w:rPr>
          <w:color w:val="4F81BA"/>
        </w:rPr>
        <w:t>channels</w:t>
      </w:r>
    </w:p>
    <w:p w:rsidR="00570067" w:rsidRDefault="00570067">
      <w:pPr>
        <w:pStyle w:val="BodyText"/>
        <w:rPr>
          <w:rFonts w:ascii="Arial"/>
          <w:b/>
        </w:rPr>
      </w:pPr>
    </w:p>
    <w:p w:rsidR="00570067" w:rsidRDefault="00000000">
      <w:pPr>
        <w:pStyle w:val="BodyText"/>
        <w:ind w:left="799"/>
        <w:rPr>
          <w:rFonts w:ascii="Microsoft Sans Serif"/>
        </w:rPr>
      </w:pPr>
      <w:r>
        <w:rPr>
          <w:rFonts w:ascii="Microsoft Sans Serif"/>
        </w:rPr>
        <w:t>RYCO strongly recommends to grantees to promote projects activities during and after the implementation on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social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traditional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media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(TV,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news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portals,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newspaper).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It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will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raise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visibility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their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own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CSOs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rPr>
          <w:rFonts w:ascii="Microsoft Sans Serif"/>
        </w:rPr>
        <w:sectPr w:rsidR="00570067">
          <w:pgSz w:w="11930" w:h="16860"/>
          <w:pgMar w:top="1480" w:right="120" w:bottom="280" w:left="0" w:header="720" w:footer="720" w:gutter="0"/>
          <w:cols w:space="720"/>
        </w:sectPr>
      </w:pPr>
    </w:p>
    <w:p w:rsidR="00570067" w:rsidRDefault="00000000">
      <w:pPr>
        <w:pStyle w:val="BodyText"/>
        <w:spacing w:before="87" w:line="248" w:lineRule="exact"/>
        <w:ind w:left="799"/>
        <w:rPr>
          <w:rFonts w:ascii="Microsoft Sans Serif"/>
        </w:rPr>
      </w:pPr>
      <w:r>
        <w:rPr>
          <w:rFonts w:ascii="Microsoft Sans Serif"/>
        </w:rPr>
        <w:lastRenderedPageBreak/>
        <w:t>partner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organizations,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but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also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visibility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of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>RYCO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and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this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Open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Call.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line="248" w:lineRule="exact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3"/>
        <w:numPr>
          <w:ilvl w:val="1"/>
          <w:numId w:val="20"/>
        </w:numPr>
        <w:tabs>
          <w:tab w:val="left" w:pos="1107"/>
        </w:tabs>
        <w:spacing w:line="252" w:lineRule="exact"/>
        <w:ind w:hanging="311"/>
      </w:pPr>
      <w:r>
        <w:rPr>
          <w:w w:val="90"/>
        </w:rPr>
        <w:t>Social</w:t>
      </w:r>
      <w:r>
        <w:rPr>
          <w:spacing w:val="16"/>
          <w:w w:val="90"/>
        </w:rPr>
        <w:t xml:space="preserve"> </w:t>
      </w:r>
      <w:r>
        <w:rPr>
          <w:w w:val="90"/>
        </w:rPr>
        <w:t>media</w:t>
      </w:r>
    </w:p>
    <w:p w:rsidR="00570067" w:rsidRDefault="00000000">
      <w:pPr>
        <w:pStyle w:val="BodyText"/>
        <w:tabs>
          <w:tab w:val="left" w:pos="799"/>
        </w:tabs>
        <w:spacing w:line="248" w:lineRule="exact"/>
        <w:ind w:left="7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3"/>
        <w:ind w:left="799"/>
        <w:rPr>
          <w:rFonts w:ascii="Microsoft Sans Serif"/>
        </w:rPr>
      </w:pPr>
      <w:r>
        <w:rPr>
          <w:rFonts w:ascii="Microsoft Sans Serif"/>
        </w:rPr>
        <w:t>All rules stated above, should be applied on social media while promoting project and donor support. In order to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reach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wider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audience, grantees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advised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follow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social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media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tips:</w:t>
      </w:r>
      <w:r>
        <w:rPr>
          <w:rFonts w:ascii="Microsoft Sans Serif"/>
          <w:spacing w:val="3"/>
        </w:rPr>
        <w:t xml:space="preserve"> 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line="236" w:lineRule="exact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line="260" w:lineRule="exact"/>
        <w:rPr>
          <w:rFonts w:ascii="Microsoft Sans Serif" w:hAnsi="Microsoft Sans Serif"/>
        </w:rPr>
      </w:pPr>
      <w:r>
        <w:rPr>
          <w:rFonts w:ascii="Microsoft Sans Serif" w:hAnsi="Microsoft Sans Serif"/>
          <w:w w:val="95"/>
        </w:rPr>
        <w:t>use</w:t>
      </w:r>
      <w:r>
        <w:rPr>
          <w:rFonts w:ascii="Microsoft Sans Serif" w:hAnsi="Microsoft Sans Serif"/>
          <w:spacing w:val="12"/>
          <w:w w:val="95"/>
        </w:rPr>
        <w:t xml:space="preserve"> </w:t>
      </w:r>
      <w:r>
        <w:rPr>
          <w:rFonts w:ascii="Microsoft Sans Serif" w:hAnsi="Microsoft Sans Serif"/>
          <w:w w:val="95"/>
        </w:rPr>
        <w:t>youth-friendly,</w:t>
      </w:r>
      <w:r>
        <w:rPr>
          <w:rFonts w:ascii="Microsoft Sans Serif" w:hAnsi="Microsoft Sans Serif"/>
          <w:spacing w:val="13"/>
          <w:w w:val="95"/>
        </w:rPr>
        <w:t xml:space="preserve"> </w:t>
      </w:r>
      <w:r>
        <w:rPr>
          <w:rFonts w:ascii="Microsoft Sans Serif" w:hAnsi="Microsoft Sans Serif"/>
          <w:w w:val="95"/>
        </w:rPr>
        <w:t>interactive,</w:t>
      </w:r>
      <w:r>
        <w:rPr>
          <w:rFonts w:ascii="Microsoft Sans Serif" w:hAnsi="Microsoft Sans Serif"/>
          <w:spacing w:val="18"/>
          <w:w w:val="95"/>
        </w:rPr>
        <w:t xml:space="preserve"> </w:t>
      </w:r>
      <w:r>
        <w:rPr>
          <w:rFonts w:ascii="Microsoft Sans Serif" w:hAnsi="Microsoft Sans Serif"/>
          <w:w w:val="95"/>
        </w:rPr>
        <w:t>creative,</w:t>
      </w:r>
      <w:r>
        <w:rPr>
          <w:rFonts w:ascii="Microsoft Sans Serif" w:hAnsi="Microsoft Sans Serif"/>
          <w:spacing w:val="18"/>
          <w:w w:val="95"/>
        </w:rPr>
        <w:t xml:space="preserve"> </w:t>
      </w:r>
      <w:r>
        <w:rPr>
          <w:rFonts w:ascii="Microsoft Sans Serif" w:hAnsi="Microsoft Sans Serif"/>
          <w:w w:val="95"/>
        </w:rPr>
        <w:t>and</w:t>
      </w:r>
      <w:r>
        <w:rPr>
          <w:rFonts w:ascii="Microsoft Sans Serif" w:hAnsi="Microsoft Sans Serif"/>
          <w:spacing w:val="16"/>
          <w:w w:val="95"/>
        </w:rPr>
        <w:t xml:space="preserve"> </w:t>
      </w:r>
      <w:r>
        <w:rPr>
          <w:rFonts w:ascii="Microsoft Sans Serif" w:hAnsi="Microsoft Sans Serif"/>
          <w:w w:val="95"/>
        </w:rPr>
        <w:t>catchy</w:t>
      </w:r>
      <w:r>
        <w:rPr>
          <w:rFonts w:ascii="Microsoft Sans Serif" w:hAnsi="Microsoft Sans Serif"/>
          <w:spacing w:val="15"/>
          <w:w w:val="95"/>
        </w:rPr>
        <w:t xml:space="preserve"> </w:t>
      </w:r>
      <w:r>
        <w:rPr>
          <w:rFonts w:ascii="Microsoft Sans Serif" w:hAnsi="Microsoft Sans Serif"/>
          <w:w w:val="95"/>
        </w:rPr>
        <w:t>content</w:t>
      </w:r>
      <w:r>
        <w:rPr>
          <w:rFonts w:ascii="Microsoft Sans Serif" w:hAnsi="Microsoft Sans Serif"/>
          <w:spacing w:val="20"/>
          <w:w w:val="95"/>
        </w:rPr>
        <w:t xml:space="preserve"> </w:t>
      </w:r>
      <w:r>
        <w:rPr>
          <w:rFonts w:ascii="Arial" w:hAnsi="Arial"/>
          <w:i/>
          <w:w w:val="95"/>
          <w:sz w:val="23"/>
        </w:rPr>
        <w:t>(follow</w:t>
      </w:r>
      <w:r>
        <w:rPr>
          <w:rFonts w:ascii="Arial" w:hAnsi="Arial"/>
          <w:i/>
          <w:spacing w:val="13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RYCO</w:t>
      </w:r>
      <w:r>
        <w:rPr>
          <w:rFonts w:ascii="Arial" w:hAnsi="Arial"/>
          <w:i/>
          <w:spacing w:val="12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social</w:t>
      </w:r>
      <w:r>
        <w:rPr>
          <w:rFonts w:ascii="Arial" w:hAnsi="Arial"/>
          <w:i/>
          <w:spacing w:val="12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media</w:t>
      </w:r>
      <w:r>
        <w:rPr>
          <w:rFonts w:ascii="Arial" w:hAnsi="Arial"/>
          <w:i/>
          <w:spacing w:val="11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as</w:t>
      </w:r>
      <w:r>
        <w:rPr>
          <w:rFonts w:ascii="Arial" w:hAnsi="Arial"/>
          <w:i/>
          <w:spacing w:val="16"/>
          <w:w w:val="95"/>
          <w:sz w:val="23"/>
        </w:rPr>
        <w:t xml:space="preserve"> </w:t>
      </w:r>
      <w:r>
        <w:rPr>
          <w:rFonts w:ascii="Arial" w:hAnsi="Arial"/>
          <w:i/>
          <w:w w:val="95"/>
          <w:sz w:val="23"/>
        </w:rPr>
        <w:t>reference)</w:t>
      </w:r>
      <w:r>
        <w:rPr>
          <w:rFonts w:ascii="Arial" w:hAnsi="Arial"/>
          <w:i/>
          <w:spacing w:val="1"/>
          <w:sz w:val="23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ind w:right="760" w:hanging="360"/>
        <w:rPr>
          <w:rFonts w:ascii="Microsoft Sans Serif" w:hAnsi="Microsoft Sans Serif"/>
        </w:rPr>
      </w:pPr>
      <w:r>
        <w:rPr>
          <w:rFonts w:ascii="Microsoft Sans Serif" w:hAnsi="Microsoft Sans Serif"/>
        </w:rPr>
        <w:t>post about results and how they contribute to wider society, rather than about technical part of the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project 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line="247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post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photos,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designed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visuals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videos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present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results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activities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line="248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post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regularly,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order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show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process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development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project</w:t>
      </w:r>
      <w:r>
        <w:rPr>
          <w:rFonts w:ascii="Microsoft Sans Serif" w:hAnsi="Microsoft Sans Serif"/>
          <w:spacing w:val="1"/>
        </w:rPr>
        <w:t xml:space="preserve"> 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before="6"/>
        <w:rPr>
          <w:rFonts w:ascii="Microsoft Sans Serif" w:hAnsi="Microsoft Sans Serif"/>
        </w:rPr>
      </w:pPr>
      <w:r>
        <w:rPr>
          <w:rFonts w:ascii="Microsoft Sans Serif" w:hAnsi="Microsoft Sans Serif"/>
        </w:rPr>
        <w:t>respond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messages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comments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your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 xml:space="preserve">followers 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before="1"/>
        <w:rPr>
          <w:rFonts w:ascii="Microsoft Sans Serif" w:hAnsi="Microsoft Sans Serif"/>
        </w:rPr>
      </w:pPr>
      <w:r>
        <w:rPr>
          <w:rFonts w:ascii="Microsoft Sans Serif" w:hAnsi="Microsoft Sans Serif"/>
        </w:rPr>
        <w:t>Always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tag/mention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RYCO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your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social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media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post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570067">
      <w:pPr>
        <w:pStyle w:val="BodyText"/>
        <w:spacing w:before="8"/>
        <w:rPr>
          <w:rFonts w:ascii="Microsoft Sans Serif"/>
          <w:sz w:val="12"/>
        </w:rPr>
      </w:pPr>
    </w:p>
    <w:p w:rsidR="00570067" w:rsidRDefault="00000000">
      <w:pPr>
        <w:pStyle w:val="BodyText"/>
        <w:tabs>
          <w:tab w:val="left" w:pos="799"/>
        </w:tabs>
        <w:spacing w:before="101"/>
        <w:ind w:left="7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  <w:r>
        <w:rPr>
          <w:rFonts w:ascii="Microsoft Sans Serif"/>
        </w:rPr>
        <w:tab/>
        <w:t>RYCO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social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media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</w:rPr>
        <w:t>account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</w:rPr>
        <w:t>(grantees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</w:rPr>
        <w:t>should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</w:rPr>
        <w:t>follow/tag/mention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RYCO)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1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before="3" w:line="247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Facebook: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Regional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Youth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Cooperation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Office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–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RYCO</w:t>
      </w:r>
      <w:hyperlink r:id="rId14">
        <w:r>
          <w:rPr>
            <w:rFonts w:ascii="Microsoft Sans Serif" w:hAnsi="Microsoft Sans Serif"/>
            <w:color w:val="1153CC"/>
            <w:spacing w:val="-9"/>
          </w:rPr>
          <w:t xml:space="preserve"> </w:t>
        </w:r>
        <w:r>
          <w:rPr>
            <w:rFonts w:ascii="Microsoft Sans Serif" w:hAnsi="Microsoft Sans Serif"/>
            <w:color w:val="1153CC"/>
            <w:u w:val="single" w:color="1153CC"/>
          </w:rPr>
          <w:t>www.facebook.com/RYCOWB</w:t>
        </w:r>
      </w:hyperlink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line="247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Twitter: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RYCO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Western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Balkans</w:t>
      </w:r>
      <w:hyperlink r:id="rId15">
        <w:r>
          <w:rPr>
            <w:rFonts w:ascii="Microsoft Sans Serif" w:hAnsi="Microsoft Sans Serif"/>
            <w:color w:val="1153CC"/>
            <w:spacing w:val="-8"/>
          </w:rPr>
          <w:t xml:space="preserve"> </w:t>
        </w:r>
        <w:r>
          <w:rPr>
            <w:rFonts w:ascii="Microsoft Sans Serif" w:hAnsi="Microsoft Sans Serif"/>
            <w:color w:val="1153CC"/>
            <w:u w:val="single" w:color="1153CC"/>
          </w:rPr>
          <w:t>www.twitter.com/RYCOwb</w:t>
        </w:r>
      </w:hyperlink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20"/>
        </w:numPr>
        <w:tabs>
          <w:tab w:val="left" w:pos="1519"/>
          <w:tab w:val="left" w:pos="1520"/>
        </w:tabs>
        <w:spacing w:before="3"/>
        <w:ind w:hanging="361"/>
        <w:rPr>
          <w:rFonts w:ascii="Microsoft Sans Serif" w:hAnsi="Microsoft Sans Serif"/>
        </w:rPr>
      </w:pPr>
      <w:r>
        <w:rPr>
          <w:rFonts w:ascii="Microsoft Sans Serif" w:hAnsi="Microsoft Sans Serif"/>
        </w:rPr>
        <w:t>Instagram: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RYCO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Western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Balkans</w:t>
      </w:r>
      <w:hyperlink r:id="rId16">
        <w:r>
          <w:rPr>
            <w:rFonts w:ascii="Microsoft Sans Serif" w:hAnsi="Microsoft Sans Serif"/>
            <w:color w:val="1153CC"/>
            <w:spacing w:val="-6"/>
          </w:rPr>
          <w:t xml:space="preserve"> </w:t>
        </w:r>
        <w:r>
          <w:rPr>
            <w:rFonts w:ascii="Microsoft Sans Serif" w:hAnsi="Microsoft Sans Serif"/>
            <w:color w:val="1153CC"/>
            <w:u w:val="single" w:color="1153CC"/>
          </w:rPr>
          <w:t>www.instagram.com/rycowb</w:t>
        </w:r>
      </w:hyperlink>
      <w:r>
        <w:rPr>
          <w:rFonts w:ascii="Microsoft Sans Serif" w:hAnsi="Microsoft Sans Serif"/>
        </w:rPr>
        <w:t xml:space="preserve"> </w:t>
      </w:r>
    </w:p>
    <w:p w:rsidR="00570067" w:rsidRDefault="00570067">
      <w:pPr>
        <w:pStyle w:val="BodyText"/>
        <w:spacing w:before="1"/>
        <w:rPr>
          <w:rFonts w:ascii="Microsoft Sans Serif"/>
          <w:sz w:val="21"/>
        </w:rPr>
      </w:pPr>
    </w:p>
    <w:p w:rsidR="00570067" w:rsidRDefault="00000000">
      <w:pPr>
        <w:pStyle w:val="Heading3"/>
        <w:numPr>
          <w:ilvl w:val="1"/>
          <w:numId w:val="19"/>
        </w:numPr>
        <w:tabs>
          <w:tab w:val="left" w:pos="1225"/>
        </w:tabs>
        <w:spacing w:before="1"/>
      </w:pPr>
      <w:r>
        <w:t>Traditional</w:t>
      </w:r>
      <w:r>
        <w:rPr>
          <w:spacing w:val="-8"/>
        </w:rPr>
        <w:t xml:space="preserve"> </w:t>
      </w:r>
      <w:r>
        <w:t>media</w:t>
      </w:r>
    </w:p>
    <w:p w:rsidR="00570067" w:rsidRDefault="00570067">
      <w:pPr>
        <w:pStyle w:val="BodyText"/>
        <w:spacing w:before="1"/>
        <w:rPr>
          <w:rFonts w:ascii="Arial"/>
          <w:b/>
        </w:rPr>
      </w:pPr>
    </w:p>
    <w:p w:rsidR="00570067" w:rsidRDefault="00000000">
      <w:pPr>
        <w:pStyle w:val="BodyText"/>
        <w:ind w:left="799"/>
        <w:rPr>
          <w:rFonts w:ascii="Microsoft Sans Serif"/>
        </w:rPr>
      </w:pPr>
      <w:r>
        <w:rPr>
          <w:rFonts w:ascii="Microsoft Sans Serif"/>
        </w:rPr>
        <w:t>All rules stated above, should be applied while promoting project and donor support in traditional media, too.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Grantees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are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encouraged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promote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project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5"/>
        </w:rPr>
        <w:t xml:space="preserve"> </w:t>
      </w:r>
      <w:r>
        <w:rPr>
          <w:rFonts w:ascii="Microsoft Sans Serif"/>
        </w:rPr>
        <w:t>local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media,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using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these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tips: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line="243" w:lineRule="exact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9"/>
        </w:numPr>
        <w:tabs>
          <w:tab w:val="left" w:pos="1519"/>
          <w:tab w:val="left" w:pos="1520"/>
        </w:tabs>
        <w:spacing w:before="1"/>
        <w:rPr>
          <w:rFonts w:ascii="Microsoft Sans Serif" w:hAnsi="Microsoft Sans Serif"/>
        </w:rPr>
      </w:pPr>
      <w:r>
        <w:rPr>
          <w:rFonts w:ascii="Microsoft Sans Serif" w:hAnsi="Microsoft Sans Serif"/>
        </w:rPr>
        <w:t>Focus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communication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results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project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that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have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impact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on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wider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society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9"/>
        </w:numPr>
        <w:tabs>
          <w:tab w:val="left" w:pos="1519"/>
          <w:tab w:val="left" w:pos="1520"/>
        </w:tabs>
        <w:spacing w:before="3"/>
        <w:ind w:right="140" w:hanging="360"/>
        <w:rPr>
          <w:rFonts w:ascii="Microsoft Sans Serif" w:hAnsi="Microsoft Sans Serif"/>
        </w:rPr>
      </w:pPr>
      <w:r>
        <w:rPr>
          <w:rFonts w:ascii="Microsoft Sans Serif" w:hAnsi="Microsoft Sans Serif"/>
        </w:rPr>
        <w:t>Always give regional perspective, explaining why regional cooperation is important, how it contributes to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peacebuilding,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reconciliation,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cooperation,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etc.</w:t>
      </w:r>
      <w:r>
        <w:rPr>
          <w:rFonts w:ascii="Microsoft Sans Serif" w:hAnsi="Microsoft Sans Serif"/>
          <w:spacing w:val="-2"/>
        </w:rPr>
        <w:t xml:space="preserve"> 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9"/>
        </w:numPr>
        <w:tabs>
          <w:tab w:val="left" w:pos="1519"/>
          <w:tab w:val="left" w:pos="1520"/>
        </w:tabs>
        <w:spacing w:before="1" w:line="247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Use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descriptions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paragraphs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provided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above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9"/>
        </w:numPr>
        <w:tabs>
          <w:tab w:val="left" w:pos="1519"/>
          <w:tab w:val="left" w:pos="1520"/>
        </w:tabs>
        <w:spacing w:line="247" w:lineRule="exact"/>
        <w:rPr>
          <w:rFonts w:ascii="Microsoft Sans Serif" w:hAnsi="Microsoft Sans Serif"/>
        </w:rPr>
      </w:pPr>
      <w:r>
        <w:rPr>
          <w:rFonts w:ascii="Microsoft Sans Serif" w:hAnsi="Microsoft Sans Serif"/>
        </w:rPr>
        <w:t>Invite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media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follow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report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about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activity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9"/>
        </w:numPr>
        <w:tabs>
          <w:tab w:val="left" w:pos="1519"/>
          <w:tab w:val="left" w:pos="1520"/>
        </w:tabs>
        <w:spacing w:before="1"/>
        <w:rPr>
          <w:rFonts w:ascii="Microsoft Sans Serif" w:hAnsi="Microsoft Sans Serif"/>
        </w:rPr>
      </w:pPr>
      <w:r>
        <w:rPr>
          <w:rFonts w:ascii="Microsoft Sans Serif" w:hAnsi="Microsoft Sans Serif"/>
        </w:rPr>
        <w:t>Write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share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Press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releases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with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results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activity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or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project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general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9"/>
        </w:numPr>
        <w:tabs>
          <w:tab w:val="left" w:pos="1519"/>
          <w:tab w:val="left" w:pos="1520"/>
        </w:tabs>
        <w:rPr>
          <w:rFonts w:ascii="Microsoft Sans Serif" w:hAnsi="Microsoft Sans Serif"/>
        </w:rPr>
      </w:pPr>
      <w:r>
        <w:rPr>
          <w:rFonts w:ascii="Microsoft Sans Serif" w:hAnsi="Microsoft Sans Serif"/>
        </w:rPr>
        <w:t>Ask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for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TV/radio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appearances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570067">
      <w:pPr>
        <w:pStyle w:val="BodyText"/>
        <w:spacing w:before="4"/>
        <w:rPr>
          <w:rFonts w:ascii="Microsoft Sans Serif"/>
          <w:sz w:val="13"/>
        </w:rPr>
      </w:pPr>
    </w:p>
    <w:p w:rsidR="00570067" w:rsidRDefault="00000000">
      <w:pPr>
        <w:pStyle w:val="Heading3"/>
        <w:numPr>
          <w:ilvl w:val="1"/>
          <w:numId w:val="19"/>
        </w:numPr>
        <w:tabs>
          <w:tab w:val="left" w:pos="1170"/>
        </w:tabs>
        <w:spacing w:before="93"/>
        <w:ind w:left="1169" w:hanging="374"/>
        <w:rPr>
          <w:sz w:val="20"/>
        </w:rPr>
      </w:pPr>
      <w:r>
        <w:rPr>
          <w:w w:val="90"/>
        </w:rPr>
        <w:t>Other</w:t>
      </w:r>
      <w:r>
        <w:rPr>
          <w:spacing w:val="7"/>
          <w:w w:val="90"/>
        </w:rPr>
        <w:t xml:space="preserve"> </w:t>
      </w:r>
      <w:r>
        <w:rPr>
          <w:w w:val="90"/>
        </w:rPr>
        <w:t>promotion</w:t>
      </w:r>
      <w:r>
        <w:rPr>
          <w:spacing w:val="11"/>
          <w:w w:val="90"/>
        </w:rPr>
        <w:t xml:space="preserve"> </w:t>
      </w:r>
      <w:r>
        <w:rPr>
          <w:w w:val="90"/>
        </w:rPr>
        <w:t>materials</w:t>
      </w:r>
    </w:p>
    <w:p w:rsidR="00570067" w:rsidRDefault="00000000">
      <w:pPr>
        <w:pStyle w:val="BodyText"/>
        <w:spacing w:before="1"/>
        <w:ind w:left="799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3"/>
        <w:ind w:left="799" w:right="1463"/>
        <w:rPr>
          <w:rFonts w:ascii="Microsoft Sans Serif"/>
        </w:rPr>
      </w:pPr>
      <w:r>
        <w:rPr>
          <w:rFonts w:ascii="Microsoft Sans Serif"/>
        </w:rPr>
        <w:t>For other promotional materials such as roll-ups, banners, visuals, notebooks, etc.) follow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same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rules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as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listed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above.  </w:t>
      </w:r>
    </w:p>
    <w:p w:rsidR="00570067" w:rsidRDefault="00570067">
      <w:pPr>
        <w:pStyle w:val="BodyText"/>
        <w:spacing w:before="11"/>
        <w:rPr>
          <w:rFonts w:ascii="Microsoft Sans Serif"/>
          <w:sz w:val="12"/>
        </w:rPr>
      </w:pPr>
    </w:p>
    <w:p w:rsidR="00570067" w:rsidRDefault="00000000">
      <w:pPr>
        <w:spacing w:before="96" w:line="237" w:lineRule="auto"/>
        <w:ind w:left="799"/>
        <w:rPr>
          <w:rFonts w:ascii="Microsoft Sans Serif"/>
        </w:rPr>
      </w:pPr>
      <w:r>
        <w:rPr>
          <w:rFonts w:ascii="Arial"/>
          <w:b/>
          <w:w w:val="90"/>
        </w:rPr>
        <w:t>Reminder:</w:t>
      </w:r>
      <w:r>
        <w:rPr>
          <w:rFonts w:ascii="Arial"/>
          <w:b/>
          <w:spacing w:val="13"/>
          <w:w w:val="90"/>
        </w:rPr>
        <w:t xml:space="preserve"> </w:t>
      </w:r>
      <w:r>
        <w:rPr>
          <w:rFonts w:ascii="Arial"/>
          <w:b/>
          <w:w w:val="90"/>
        </w:rPr>
        <w:t>For</w:t>
      </w:r>
      <w:r>
        <w:rPr>
          <w:rFonts w:ascii="Arial"/>
          <w:b/>
          <w:spacing w:val="16"/>
          <w:w w:val="90"/>
        </w:rPr>
        <w:t xml:space="preserve"> </w:t>
      </w:r>
      <w:r>
        <w:rPr>
          <w:rFonts w:ascii="Arial"/>
          <w:b/>
          <w:w w:val="90"/>
        </w:rPr>
        <w:t>all</w:t>
      </w:r>
      <w:r>
        <w:rPr>
          <w:rFonts w:ascii="Arial"/>
          <w:b/>
          <w:spacing w:val="12"/>
          <w:w w:val="90"/>
        </w:rPr>
        <w:t xml:space="preserve"> </w:t>
      </w:r>
      <w:r>
        <w:rPr>
          <w:rFonts w:ascii="Arial"/>
          <w:b/>
          <w:w w:val="90"/>
        </w:rPr>
        <w:t>approvals,</w:t>
      </w:r>
      <w:r>
        <w:rPr>
          <w:rFonts w:ascii="Arial"/>
          <w:b/>
          <w:spacing w:val="17"/>
          <w:w w:val="90"/>
        </w:rPr>
        <w:t xml:space="preserve"> </w:t>
      </w:r>
      <w:r>
        <w:rPr>
          <w:rFonts w:ascii="Arial"/>
          <w:b/>
          <w:w w:val="90"/>
        </w:rPr>
        <w:t>comments,</w:t>
      </w:r>
      <w:r>
        <w:rPr>
          <w:rFonts w:ascii="Arial"/>
          <w:b/>
          <w:spacing w:val="18"/>
          <w:w w:val="90"/>
        </w:rPr>
        <w:t xml:space="preserve"> </w:t>
      </w:r>
      <w:r>
        <w:rPr>
          <w:rFonts w:ascii="Arial"/>
          <w:b/>
          <w:w w:val="90"/>
        </w:rPr>
        <w:t>inputs</w:t>
      </w:r>
      <w:r>
        <w:rPr>
          <w:rFonts w:ascii="Arial"/>
          <w:b/>
          <w:spacing w:val="10"/>
          <w:w w:val="90"/>
        </w:rPr>
        <w:t xml:space="preserve"> </w:t>
      </w:r>
      <w:r>
        <w:rPr>
          <w:rFonts w:ascii="Arial"/>
          <w:b/>
          <w:w w:val="90"/>
        </w:rPr>
        <w:t>or</w:t>
      </w:r>
      <w:r>
        <w:rPr>
          <w:rFonts w:ascii="Arial"/>
          <w:b/>
          <w:spacing w:val="17"/>
          <w:w w:val="90"/>
        </w:rPr>
        <w:t xml:space="preserve"> </w:t>
      </w:r>
      <w:r>
        <w:rPr>
          <w:rFonts w:ascii="Arial"/>
          <w:b/>
          <w:w w:val="90"/>
        </w:rPr>
        <w:t>doubts</w:t>
      </w:r>
      <w:r>
        <w:rPr>
          <w:rFonts w:ascii="Arial"/>
          <w:b/>
          <w:spacing w:val="12"/>
          <w:w w:val="90"/>
        </w:rPr>
        <w:t xml:space="preserve"> </w:t>
      </w:r>
      <w:r>
        <w:rPr>
          <w:rFonts w:ascii="Arial"/>
          <w:b/>
          <w:w w:val="90"/>
        </w:rPr>
        <w:t>contact</w:t>
      </w:r>
      <w:r>
        <w:rPr>
          <w:rFonts w:ascii="Arial"/>
          <w:b/>
          <w:spacing w:val="14"/>
          <w:w w:val="90"/>
        </w:rPr>
        <w:t xml:space="preserve"> </w:t>
      </w:r>
      <w:r>
        <w:rPr>
          <w:rFonts w:ascii="Arial"/>
          <w:b/>
          <w:w w:val="90"/>
        </w:rPr>
        <w:t>RYCO</w:t>
      </w:r>
      <w:r>
        <w:rPr>
          <w:rFonts w:ascii="Arial"/>
          <w:b/>
          <w:spacing w:val="12"/>
          <w:w w:val="90"/>
        </w:rPr>
        <w:t xml:space="preserve"> </w:t>
      </w:r>
      <w:r>
        <w:rPr>
          <w:rFonts w:ascii="Arial"/>
          <w:b/>
          <w:w w:val="90"/>
        </w:rPr>
        <w:t>Communication</w:t>
      </w:r>
      <w:r>
        <w:rPr>
          <w:rFonts w:ascii="Arial"/>
          <w:b/>
          <w:spacing w:val="17"/>
          <w:w w:val="90"/>
        </w:rPr>
        <w:t xml:space="preserve"> </w:t>
      </w:r>
      <w:r>
        <w:rPr>
          <w:rFonts w:ascii="Arial"/>
          <w:b/>
          <w:w w:val="90"/>
        </w:rPr>
        <w:t>Team</w:t>
      </w:r>
      <w:r>
        <w:rPr>
          <w:rFonts w:ascii="Arial"/>
          <w:b/>
          <w:spacing w:val="16"/>
          <w:w w:val="90"/>
        </w:rPr>
        <w:t xml:space="preserve"> </w:t>
      </w:r>
      <w:r>
        <w:rPr>
          <w:rFonts w:ascii="Arial"/>
          <w:b/>
          <w:w w:val="90"/>
        </w:rPr>
        <w:t>on</w:t>
      </w:r>
      <w:r>
        <w:rPr>
          <w:rFonts w:ascii="Arial"/>
          <w:b/>
          <w:spacing w:val="12"/>
          <w:w w:val="90"/>
        </w:rPr>
        <w:t xml:space="preserve"> </w:t>
      </w:r>
      <w:r>
        <w:rPr>
          <w:rFonts w:ascii="Arial"/>
          <w:b/>
          <w:w w:val="90"/>
        </w:rPr>
        <w:t>the</w:t>
      </w:r>
      <w:r>
        <w:rPr>
          <w:rFonts w:ascii="Arial"/>
          <w:b/>
          <w:spacing w:val="15"/>
          <w:w w:val="90"/>
        </w:rPr>
        <w:t xml:space="preserve"> </w:t>
      </w:r>
      <w:r>
        <w:rPr>
          <w:rFonts w:ascii="Arial"/>
          <w:b/>
          <w:w w:val="90"/>
        </w:rPr>
        <w:t>email</w:t>
      </w:r>
      <w:r>
        <w:rPr>
          <w:rFonts w:ascii="Arial"/>
          <w:b/>
          <w:spacing w:val="-52"/>
          <w:w w:val="90"/>
        </w:rPr>
        <w:t xml:space="preserve"> </w:t>
      </w:r>
      <w:r>
        <w:rPr>
          <w:rFonts w:ascii="Arial"/>
          <w:b/>
          <w:w w:val="90"/>
        </w:rPr>
        <w:t>addresses</w:t>
      </w:r>
      <w:r>
        <w:rPr>
          <w:rFonts w:ascii="Arial"/>
          <w:b/>
          <w:spacing w:val="11"/>
          <w:w w:val="90"/>
        </w:rPr>
        <w:t xml:space="preserve"> </w:t>
      </w:r>
      <w:hyperlink r:id="rId17">
        <w:r>
          <w:rPr>
            <w:rFonts w:ascii="Arial"/>
            <w:b/>
            <w:color w:val="1153CC"/>
            <w:w w:val="90"/>
            <w:u w:val="thick" w:color="1153CC"/>
          </w:rPr>
          <w:t>jelena.kulidzan@rycowb.org</w:t>
        </w:r>
        <w:r>
          <w:rPr>
            <w:rFonts w:ascii="Arial"/>
            <w:b/>
            <w:color w:val="1153CC"/>
            <w:spacing w:val="14"/>
            <w:w w:val="90"/>
          </w:rPr>
          <w:t xml:space="preserve"> </w:t>
        </w:r>
      </w:hyperlink>
      <w:r>
        <w:rPr>
          <w:rFonts w:ascii="Arial"/>
          <w:b/>
          <w:w w:val="90"/>
        </w:rPr>
        <w:t>and</w:t>
      </w:r>
      <w:r>
        <w:rPr>
          <w:rFonts w:ascii="Arial"/>
          <w:b/>
          <w:spacing w:val="13"/>
          <w:w w:val="90"/>
        </w:rPr>
        <w:t xml:space="preserve"> </w:t>
      </w:r>
      <w:hyperlink r:id="rId18">
        <w:r>
          <w:rPr>
            <w:rFonts w:ascii="Arial"/>
            <w:b/>
            <w:color w:val="1153CC"/>
            <w:w w:val="90"/>
            <w:u w:val="thick" w:color="1153CC"/>
          </w:rPr>
          <w:t>judoris.merkaj@rycowb.org</w:t>
        </w:r>
        <w:r>
          <w:rPr>
            <w:rFonts w:ascii="Arial"/>
            <w:b/>
            <w:color w:val="1153CC"/>
            <w:spacing w:val="16"/>
            <w:w w:val="90"/>
          </w:rPr>
          <w:t xml:space="preserve"> </w:t>
        </w:r>
      </w:hyperlink>
      <w:r>
        <w:rPr>
          <w:rFonts w:ascii="Arial"/>
          <w:b/>
          <w:w w:val="90"/>
        </w:rPr>
        <w:t>for</w:t>
      </w:r>
      <w:r>
        <w:rPr>
          <w:rFonts w:ascii="Arial"/>
          <w:b/>
          <w:spacing w:val="14"/>
          <w:w w:val="90"/>
        </w:rPr>
        <w:t xml:space="preserve"> </w:t>
      </w:r>
      <w:r>
        <w:rPr>
          <w:rFonts w:ascii="Arial"/>
          <w:b/>
          <w:w w:val="90"/>
        </w:rPr>
        <w:t>approval</w:t>
      </w:r>
      <w:r>
        <w:rPr>
          <w:rFonts w:ascii="Arial"/>
          <w:b/>
          <w:spacing w:val="12"/>
          <w:w w:val="90"/>
        </w:rPr>
        <w:t xml:space="preserve"> </w:t>
      </w:r>
      <w:r>
        <w:rPr>
          <w:rFonts w:ascii="Arial"/>
          <w:b/>
          <w:w w:val="90"/>
        </w:rPr>
        <w:t>and</w:t>
      </w:r>
      <w:r>
        <w:rPr>
          <w:rFonts w:ascii="Arial"/>
          <w:b/>
          <w:spacing w:val="13"/>
          <w:w w:val="90"/>
        </w:rPr>
        <w:t xml:space="preserve"> </w:t>
      </w:r>
      <w:r>
        <w:rPr>
          <w:rFonts w:ascii="Arial"/>
          <w:b/>
          <w:w w:val="90"/>
        </w:rPr>
        <w:t>support</w:t>
      </w:r>
      <w:r>
        <w:rPr>
          <w:rFonts w:ascii="Arial"/>
          <w:b/>
          <w:spacing w:val="11"/>
          <w:w w:val="90"/>
        </w:rPr>
        <w:t xml:space="preserve"> </w:t>
      </w:r>
      <w:r>
        <w:rPr>
          <w:rFonts w:ascii="Arial"/>
          <w:b/>
          <w:w w:val="90"/>
        </w:rPr>
        <w:t>before</w:t>
      </w:r>
      <w:r>
        <w:rPr>
          <w:rFonts w:ascii="Arial"/>
          <w:b/>
          <w:spacing w:val="1"/>
          <w:w w:val="90"/>
        </w:rPr>
        <w:t xml:space="preserve"> </w:t>
      </w:r>
      <w:r>
        <w:rPr>
          <w:rFonts w:ascii="Arial"/>
          <w:b/>
        </w:rPr>
        <w:t>publishing.</w:t>
      </w:r>
      <w:r>
        <w:rPr>
          <w:rFonts w:ascii="Microsoft Sans Serif"/>
          <w:color w:val="4F81BA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1"/>
        <w:spacing w:before="206"/>
        <w:rPr>
          <w:u w:val="none"/>
        </w:rPr>
      </w:pPr>
      <w:r>
        <w:rPr>
          <w:color w:val="4F81BA"/>
          <w:u w:val="thick"/>
        </w:rPr>
        <w:t>Financial</w:t>
      </w:r>
      <w:r>
        <w:rPr>
          <w:color w:val="4F81BA"/>
          <w:spacing w:val="-5"/>
          <w:u w:val="thick"/>
        </w:rPr>
        <w:t xml:space="preserve"> </w:t>
      </w:r>
      <w:r>
        <w:rPr>
          <w:color w:val="4F81BA"/>
          <w:u w:val="thick"/>
        </w:rPr>
        <w:t>Guidelines</w:t>
      </w: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000000">
      <w:pPr>
        <w:pStyle w:val="Heading2"/>
        <w:numPr>
          <w:ilvl w:val="0"/>
          <w:numId w:val="18"/>
        </w:numPr>
        <w:tabs>
          <w:tab w:val="left" w:pos="1429"/>
        </w:tabs>
        <w:spacing w:before="228"/>
      </w:pPr>
      <w:r>
        <w:rPr>
          <w:color w:val="4F81BA"/>
        </w:rPr>
        <w:t>Introduction</w:t>
      </w:r>
    </w:p>
    <w:p w:rsidR="00570067" w:rsidRDefault="00570067">
      <w:pPr>
        <w:pStyle w:val="BodyText"/>
        <w:spacing w:before="4"/>
        <w:rPr>
          <w:rFonts w:ascii="Arial"/>
          <w:b/>
        </w:rPr>
      </w:pPr>
    </w:p>
    <w:p w:rsidR="00570067" w:rsidRDefault="00000000">
      <w:pPr>
        <w:pStyle w:val="BodyText"/>
        <w:spacing w:line="254" w:lineRule="auto"/>
        <w:ind w:left="1077" w:right="958"/>
        <w:jc w:val="both"/>
      </w:pPr>
      <w:r>
        <w:t>The purpose of these financial guidelines is to provide guidance to</w:t>
      </w:r>
      <w:r>
        <w:rPr>
          <w:spacing w:val="68"/>
        </w:rPr>
        <w:t xml:space="preserve"> </w:t>
      </w:r>
      <w:r>
        <w:t>Civil Society Organizations</w:t>
      </w:r>
      <w:r>
        <w:rPr>
          <w:spacing w:val="1"/>
        </w:rPr>
        <w:t xml:space="preserve"> </w:t>
      </w:r>
      <w:r>
        <w:t>(CSOs)</w:t>
      </w:r>
      <w:r>
        <w:rPr>
          <w:spacing w:val="-3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RYCOs</w:t>
      </w:r>
      <w:r>
        <w:rPr>
          <w:spacing w:val="-6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Proposals.</w:t>
      </w:r>
    </w:p>
    <w:p w:rsidR="00570067" w:rsidRDefault="00570067">
      <w:pPr>
        <w:pStyle w:val="BodyText"/>
        <w:spacing w:before="2"/>
      </w:pPr>
    </w:p>
    <w:p w:rsidR="00570067" w:rsidRDefault="00000000">
      <w:pPr>
        <w:pStyle w:val="BodyText"/>
        <w:spacing w:before="1" w:line="254" w:lineRule="auto"/>
        <w:ind w:left="1077" w:right="948"/>
        <w:jc w:val="both"/>
      </w:pPr>
      <w:r>
        <w:t>Any financial issue that arises during contracting, implementing or reporting on these grants that is</w:t>
      </w:r>
      <w:r>
        <w:rPr>
          <w:spacing w:val="1"/>
        </w:rPr>
        <w:t xml:space="preserve"> </w:t>
      </w:r>
      <w:r>
        <w:t>not covered in these guidelines and/or in the Grant Contract needs to be addressed in written</w:t>
      </w:r>
      <w:r>
        <w:rPr>
          <w:spacing w:val="1"/>
        </w:rPr>
        <w:t xml:space="preserve"> </w:t>
      </w:r>
      <w:r>
        <w:t>(email), through the Local Branch Officer,</w:t>
      </w:r>
      <w:r>
        <w:rPr>
          <w:spacing w:val="68"/>
        </w:rPr>
        <w:t xml:space="preserve"> </w:t>
      </w:r>
      <w:r>
        <w:t>explaining the issue,</w:t>
      </w:r>
      <w:r>
        <w:rPr>
          <w:spacing w:val="69"/>
        </w:rPr>
        <w:t xml:space="preserve"> </w:t>
      </w:r>
      <w:r>
        <w:t>and guidance will be provided by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RYCO</w:t>
      </w:r>
      <w:r>
        <w:rPr>
          <w:spacing w:val="-10"/>
        </w:rPr>
        <w:t xml:space="preserve"> </w:t>
      </w:r>
      <w:r>
        <w:t>Secretariat.</w:t>
      </w:r>
    </w:p>
    <w:p w:rsidR="00570067" w:rsidRDefault="00570067">
      <w:pPr>
        <w:spacing w:line="254" w:lineRule="auto"/>
        <w:jc w:val="both"/>
        <w:sectPr w:rsidR="00570067">
          <w:pgSz w:w="11930" w:h="16860"/>
          <w:pgMar w:top="1400" w:right="120" w:bottom="280" w:left="0" w:header="720" w:footer="720" w:gutter="0"/>
          <w:cols w:space="720"/>
        </w:sectPr>
      </w:pPr>
    </w:p>
    <w:p w:rsidR="00570067" w:rsidRDefault="00000000">
      <w:pPr>
        <w:pStyle w:val="Heading2"/>
        <w:numPr>
          <w:ilvl w:val="0"/>
          <w:numId w:val="18"/>
        </w:numPr>
        <w:tabs>
          <w:tab w:val="left" w:pos="1429"/>
        </w:tabs>
        <w:spacing w:before="165"/>
      </w:pPr>
      <w:r>
        <w:rPr>
          <w:color w:val="4F81BA"/>
        </w:rPr>
        <w:lastRenderedPageBreak/>
        <w:t>Expenditure</w:t>
      </w:r>
    </w:p>
    <w:p w:rsidR="00570067" w:rsidRDefault="00570067">
      <w:pPr>
        <w:pStyle w:val="BodyText"/>
        <w:spacing w:before="4"/>
        <w:rPr>
          <w:rFonts w:ascii="Arial"/>
          <w:b/>
          <w:sz w:val="32"/>
        </w:rPr>
      </w:pPr>
    </w:p>
    <w:p w:rsidR="00570067" w:rsidRDefault="00000000">
      <w:pPr>
        <w:pStyle w:val="ListParagraph"/>
        <w:numPr>
          <w:ilvl w:val="1"/>
          <w:numId w:val="17"/>
        </w:numPr>
        <w:tabs>
          <w:tab w:val="left" w:pos="1508"/>
        </w:tabs>
        <w:rPr>
          <w:rFonts w:ascii="Microsoft Sans Serif"/>
        </w:rPr>
      </w:pPr>
      <w:r>
        <w:rPr>
          <w:rFonts w:ascii="Microsoft Sans Serif"/>
        </w:rPr>
        <w:t>General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Criteria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on</w:t>
      </w:r>
      <w:r>
        <w:rPr>
          <w:rFonts w:ascii="Microsoft Sans Serif"/>
          <w:spacing w:val="-7"/>
        </w:rPr>
        <w:t xml:space="preserve"> </w:t>
      </w:r>
      <w:r>
        <w:rPr>
          <w:rFonts w:ascii="Microsoft Sans Serif"/>
        </w:rPr>
        <w:t>Eligible</w:t>
      </w:r>
      <w:r>
        <w:rPr>
          <w:rFonts w:ascii="Microsoft Sans Serif"/>
          <w:spacing w:val="-6"/>
        </w:rPr>
        <w:t xml:space="preserve"> </w:t>
      </w:r>
      <w:r>
        <w:rPr>
          <w:rFonts w:ascii="Microsoft Sans Serif"/>
        </w:rPr>
        <w:t xml:space="preserve">Costs </w:t>
      </w:r>
    </w:p>
    <w:p w:rsidR="00570067" w:rsidRDefault="00570067">
      <w:pPr>
        <w:pStyle w:val="BodyText"/>
        <w:spacing w:before="4"/>
        <w:rPr>
          <w:rFonts w:ascii="Microsoft Sans Serif"/>
          <w:sz w:val="13"/>
        </w:rPr>
      </w:pPr>
    </w:p>
    <w:p w:rsidR="00570067" w:rsidRDefault="00000000">
      <w:pPr>
        <w:pStyle w:val="BodyText"/>
        <w:spacing w:before="101"/>
        <w:ind w:left="1077"/>
      </w:pPr>
      <w:r>
        <w:t>Eligible</w:t>
      </w:r>
      <w:r>
        <w:rPr>
          <w:spacing w:val="-7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incurred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Grantee</w:t>
      </w:r>
      <w:r>
        <w:rPr>
          <w:spacing w:val="-7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Partner(s)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criteria:</w:t>
      </w:r>
    </w:p>
    <w:p w:rsidR="00570067" w:rsidRDefault="00570067">
      <w:pPr>
        <w:pStyle w:val="BodyText"/>
        <w:spacing w:before="4"/>
        <w:rPr>
          <w:sz w:val="23"/>
        </w:rPr>
      </w:pP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ind w:hanging="361"/>
        <w:rPr>
          <w:rFonts w:ascii="Microsoft Sans Serif"/>
        </w:rPr>
      </w:pP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incurred</w:t>
      </w:r>
      <w:r>
        <w:rPr>
          <w:spacing w:val="-9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7"/>
        <w:ind w:hanging="361"/>
        <w:rPr>
          <w:rFonts w:ascii="Microsoft Sans Serif"/>
        </w:rPr>
      </w:pP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5"/>
        <w:ind w:hanging="361"/>
        <w:rPr>
          <w:rFonts w:ascii="Microsoft Sans Serif"/>
        </w:rPr>
      </w:pP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2" w:line="278" w:lineRule="auto"/>
        <w:ind w:right="1490"/>
        <w:rPr>
          <w:rFonts w:ascii="Microsoft Sans Serif"/>
        </w:rPr>
      </w:pPr>
      <w:r>
        <w:t>they are identifiable and verifiable, and recorded in the accounting records of the</w:t>
      </w:r>
      <w:r>
        <w:rPr>
          <w:spacing w:val="1"/>
        </w:rPr>
        <w:t xml:space="preserve"> </w:t>
      </w:r>
      <w:r>
        <w:t>Grantee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according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accounting</w:t>
      </w:r>
      <w:r>
        <w:rPr>
          <w:spacing w:val="5"/>
        </w:rPr>
        <w:t xml:space="preserve"> </w:t>
      </w:r>
      <w:r>
        <w:t>standards</w:t>
      </w:r>
      <w:r>
        <w:rPr>
          <w:spacing w:val="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respective</w:t>
      </w:r>
      <w:r>
        <w:rPr>
          <w:spacing w:val="7"/>
        </w:rPr>
        <w:t xml:space="preserve"> </w:t>
      </w:r>
      <w:r>
        <w:t>Contracting</w:t>
      </w:r>
      <w:r>
        <w:rPr>
          <w:spacing w:val="10"/>
        </w:rPr>
        <w:t xml:space="preserve"> </w:t>
      </w:r>
      <w:r>
        <w:t>Party</w:t>
      </w:r>
      <w:r>
        <w:rPr>
          <w:spacing w:val="-6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t>legislation;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line="271" w:lineRule="auto"/>
        <w:ind w:right="2870"/>
        <w:rPr>
          <w:rFonts w:ascii="Microsoft Sans Serif"/>
        </w:rPr>
      </w:pPr>
      <w:r>
        <w:t>they are reasonable, justified and comply with the requirements of sound</w:t>
      </w:r>
      <w:r>
        <w:rPr>
          <w:spacing w:val="-66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management,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efficiency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17"/>
        </w:numPr>
        <w:tabs>
          <w:tab w:val="left" w:pos="1508"/>
        </w:tabs>
        <w:spacing w:before="193"/>
        <w:rPr>
          <w:rFonts w:ascii="Microsoft Sans Serif"/>
        </w:rPr>
      </w:pPr>
      <w:r>
        <w:rPr>
          <w:rFonts w:ascii="Microsoft Sans Serif"/>
        </w:rPr>
        <w:t>Eligible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</w:rPr>
        <w:t>Direct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 xml:space="preserve">Costs </w:t>
      </w:r>
    </w:p>
    <w:p w:rsidR="00570067" w:rsidRDefault="00570067">
      <w:pPr>
        <w:pStyle w:val="BodyText"/>
        <w:spacing w:before="1"/>
        <w:rPr>
          <w:rFonts w:ascii="Microsoft Sans Serif"/>
          <w:sz w:val="13"/>
        </w:rPr>
      </w:pPr>
    </w:p>
    <w:p w:rsidR="00570067" w:rsidRDefault="00000000">
      <w:pPr>
        <w:pStyle w:val="BodyText"/>
        <w:spacing w:before="101"/>
        <w:ind w:left="1077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direct</w:t>
      </w:r>
      <w:r>
        <w:rPr>
          <w:spacing w:val="-8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Grantee</w:t>
      </w:r>
      <w:r>
        <w:rPr>
          <w:spacing w:val="-7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Partner(s)</w:t>
      </w:r>
      <w:r>
        <w:rPr>
          <w:spacing w:val="-8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eligible:</w:t>
      </w:r>
    </w:p>
    <w:p w:rsidR="00570067" w:rsidRDefault="00570067">
      <w:pPr>
        <w:pStyle w:val="BodyText"/>
        <w:spacing w:before="4"/>
        <w:rPr>
          <w:sz w:val="23"/>
        </w:rPr>
      </w:pP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line="276" w:lineRule="auto"/>
        <w:ind w:right="941"/>
        <w:jc w:val="both"/>
        <w:rPr>
          <w:rFonts w:ascii="Microsoft Sans Serif"/>
        </w:rPr>
      </w:pPr>
      <w:r>
        <w:rPr>
          <w:w w:val="105"/>
        </w:rPr>
        <w:t>Costs of staff assigned to the project, corresponding to actual gross salaries including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social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security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charges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excluding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performance-based</w:t>
      </w:r>
      <w:r>
        <w:rPr>
          <w:spacing w:val="-14"/>
          <w:w w:val="105"/>
        </w:rPr>
        <w:t xml:space="preserve"> </w:t>
      </w:r>
      <w:r>
        <w:rPr>
          <w:w w:val="105"/>
        </w:rPr>
        <w:t>bonuses.</w:t>
      </w:r>
      <w:r>
        <w:rPr>
          <w:spacing w:val="-15"/>
          <w:w w:val="105"/>
        </w:rPr>
        <w:t xml:space="preserve"> </w:t>
      </w:r>
      <w:r>
        <w:rPr>
          <w:w w:val="105"/>
        </w:rPr>
        <w:t>Salaries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costs</w:t>
      </w:r>
      <w:r>
        <w:rPr>
          <w:spacing w:val="-13"/>
          <w:w w:val="105"/>
        </w:rPr>
        <w:t xml:space="preserve"> </w:t>
      </w:r>
      <w:r>
        <w:rPr>
          <w:w w:val="105"/>
        </w:rPr>
        <w:t>shall</w:t>
      </w:r>
      <w:r>
        <w:rPr>
          <w:spacing w:val="-70"/>
          <w:w w:val="105"/>
        </w:rPr>
        <w:t xml:space="preserve"> </w:t>
      </w:r>
      <w:r>
        <w:rPr>
          <w:w w:val="105"/>
        </w:rPr>
        <w:t>not exceed those normally borne by the Grantee and/or Partner(s). RYCO may request</w:t>
      </w:r>
      <w:r>
        <w:rPr>
          <w:spacing w:val="1"/>
          <w:w w:val="105"/>
        </w:rPr>
        <w:t xml:space="preserve"> </w:t>
      </w:r>
      <w:r>
        <w:rPr>
          <w:w w:val="105"/>
        </w:rPr>
        <w:t>timesheets of the staff involved per each month when submitting the monthly and final</w:t>
      </w:r>
      <w:r>
        <w:rPr>
          <w:spacing w:val="1"/>
          <w:w w:val="105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(slips,</w:t>
      </w:r>
      <w:r>
        <w:rPr>
          <w:spacing w:val="-5"/>
        </w:rPr>
        <w:t xml:space="preserve"> </w:t>
      </w:r>
      <w:r>
        <w:t>timesheets,</w:t>
      </w:r>
      <w:r>
        <w:rPr>
          <w:spacing w:val="-4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calculation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days);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line="276" w:lineRule="auto"/>
        <w:ind w:right="952"/>
        <w:jc w:val="both"/>
        <w:rPr>
          <w:rFonts w:ascii="Microsoft Sans Serif" w:hAnsi="Microsoft Sans Serif"/>
        </w:rPr>
      </w:pPr>
      <w:r>
        <w:t>Travel and subsistence costs for staff and other people taking part in the project, which are</w:t>
      </w:r>
      <w:r>
        <w:rPr>
          <w:spacing w:val="1"/>
        </w:rPr>
        <w:t xml:space="preserve"> </w:t>
      </w:r>
      <w:r>
        <w:t>in line with the Grantee</w:t>
      </w:r>
      <w:r>
        <w:rPr>
          <w:rFonts w:ascii="Microsoft Sans Serif" w:hAnsi="Microsoft Sans Serif"/>
        </w:rPr>
        <w:t>’</w:t>
      </w:r>
      <w:r>
        <w:t>s/Partner</w:t>
      </w:r>
      <w:r>
        <w:rPr>
          <w:rFonts w:ascii="Microsoft Sans Serif" w:hAnsi="Microsoft Sans Serif"/>
        </w:rPr>
        <w:t>’</w:t>
      </w:r>
      <w:r>
        <w:t>s travel rules and regulations and in accordance with the</w:t>
      </w:r>
      <w:r>
        <w:rPr>
          <w:spacing w:val="1"/>
        </w:rPr>
        <w:t xml:space="preserve"> </w:t>
      </w:r>
      <w:r>
        <w:t>applicable legislation. In case of private car usage, the rates indicated in the instructions for</w:t>
      </w:r>
      <w:r>
        <w:rPr>
          <w:spacing w:val="1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used;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2" w:line="271" w:lineRule="auto"/>
        <w:ind w:right="1110"/>
        <w:rPr>
          <w:rFonts w:ascii="Microsoft Sans Serif" w:hAnsi="Microsoft Sans Serif"/>
        </w:rPr>
      </w:pPr>
      <w:r>
        <w:t>Rental costs for equipment (new or used) and supplies dedicated to the purpose of the</w:t>
      </w:r>
      <w:r>
        <w:rPr>
          <w:spacing w:val="1"/>
        </w:rPr>
        <w:t xml:space="preserve"> </w:t>
      </w:r>
      <w:r>
        <w:t>project, provided that it is rented or written off in accordance with the applicable legislation</w:t>
      </w:r>
      <w:r>
        <w:rPr>
          <w:spacing w:val="-6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beneficiary’s</w:t>
      </w:r>
      <w:r>
        <w:rPr>
          <w:spacing w:val="-6"/>
        </w:rPr>
        <w:t xml:space="preserve"> </w:t>
      </w:r>
      <w:r>
        <w:t>usual</w:t>
      </w:r>
      <w:r>
        <w:rPr>
          <w:spacing w:val="-9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t>practices;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19"/>
        <w:ind w:hanging="361"/>
        <w:rPr>
          <w:rFonts w:ascii="Microsoft Sans Serif"/>
        </w:rPr>
      </w:pPr>
      <w:r>
        <w:rPr>
          <w:w w:val="105"/>
        </w:rPr>
        <w:t>Costs</w:t>
      </w:r>
      <w:r>
        <w:rPr>
          <w:spacing w:val="-21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consumables;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7" w:line="271" w:lineRule="auto"/>
        <w:ind w:right="947"/>
        <w:jc w:val="both"/>
        <w:rPr>
          <w:rFonts w:ascii="Microsoft Sans Serif"/>
        </w:rPr>
      </w:pPr>
      <w:r>
        <w:t>Costs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>awarded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8"/>
        </w:rPr>
        <w:t xml:space="preserve"> </w:t>
      </w:r>
      <w:r>
        <w:t>Grantee/Partner</w:t>
      </w:r>
      <w:r>
        <w:rPr>
          <w:spacing w:val="69"/>
        </w:rPr>
        <w:t xml:space="preserve"> </w:t>
      </w:r>
      <w:r>
        <w:t>serving</w:t>
      </w:r>
      <w:r>
        <w:rPr>
          <w:spacing w:val="6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project;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line="276" w:lineRule="auto"/>
        <w:ind w:right="942"/>
        <w:jc w:val="both"/>
        <w:rPr>
          <w:rFonts w:ascii="Microsoft Sans Serif" w:hAnsi="Microsoft Sans Serif"/>
        </w:rPr>
      </w:pPr>
      <w:r>
        <w:t>Costs</w:t>
      </w:r>
      <w:r>
        <w:rPr>
          <w:spacing w:val="1"/>
        </w:rPr>
        <w:t xml:space="preserve"> </w:t>
      </w:r>
      <w:r>
        <w:t>deriving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RYCO</w:t>
      </w:r>
      <w:r>
        <w:rPr>
          <w:rFonts w:ascii="Microsoft Sans Serif" w:hAnsi="Microsoft Sans Serif"/>
        </w:rPr>
        <w:t>‟</w:t>
      </w:r>
      <w:r>
        <w:rPr>
          <w:rFonts w:ascii="Microsoft Sans Serif" w:hAnsi="Microsoft Sans Serif"/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visibility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translation,</w:t>
      </w:r>
      <w:r>
        <w:rPr>
          <w:spacing w:val="69"/>
        </w:rPr>
        <w:t xml:space="preserve"> </w:t>
      </w:r>
      <w:r>
        <w:t>reproduction,</w:t>
      </w:r>
      <w:r>
        <w:rPr>
          <w:spacing w:val="1"/>
        </w:rPr>
        <w:t xml:space="preserve"> </w:t>
      </w:r>
      <w:r>
        <w:t>insurance,</w:t>
      </w:r>
      <w:r>
        <w:rPr>
          <w:spacing w:val="-7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costs;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ind w:hanging="361"/>
        <w:jc w:val="both"/>
        <w:rPr>
          <w:rFonts w:ascii="Microsoft Sans Serif"/>
        </w:rPr>
      </w:pPr>
      <w:r>
        <w:t>Duties,</w:t>
      </w:r>
      <w:r>
        <w:rPr>
          <w:spacing w:val="5"/>
        </w:rPr>
        <w:t xml:space="preserve"> </w:t>
      </w:r>
      <w:r>
        <w:t>taxes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charges.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17"/>
        </w:numPr>
        <w:tabs>
          <w:tab w:val="left" w:pos="1508"/>
        </w:tabs>
        <w:spacing w:before="232"/>
        <w:rPr>
          <w:rFonts w:ascii="Microsoft Sans Serif"/>
        </w:rPr>
      </w:pPr>
      <w:r>
        <w:rPr>
          <w:rFonts w:ascii="Microsoft Sans Serif"/>
        </w:rPr>
        <w:t>Indirect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 xml:space="preserve">Costs </w:t>
      </w:r>
    </w:p>
    <w:p w:rsidR="00570067" w:rsidRDefault="00570067">
      <w:pPr>
        <w:pStyle w:val="BodyText"/>
        <w:spacing w:before="1"/>
        <w:rPr>
          <w:rFonts w:ascii="Microsoft Sans Serif"/>
          <w:sz w:val="13"/>
        </w:rPr>
      </w:pPr>
    </w:p>
    <w:p w:rsidR="00570067" w:rsidRDefault="00000000">
      <w:pPr>
        <w:pStyle w:val="BodyText"/>
        <w:spacing w:before="101" w:line="254" w:lineRule="auto"/>
        <w:ind w:left="1077" w:right="962"/>
        <w:jc w:val="both"/>
      </w:pPr>
      <w:r>
        <w:t>Indirect project costs are those which may not be identified as specific costs related directly to</w:t>
      </w:r>
      <w:r>
        <w:rPr>
          <w:spacing w:val="1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running</w:t>
      </w:r>
      <w:r>
        <w:rPr>
          <w:spacing w:val="-7"/>
        </w:rPr>
        <w:t xml:space="preserve"> </w:t>
      </w:r>
      <w:r>
        <w:t>costs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Grantee/Partner.</w:t>
      </w:r>
    </w:p>
    <w:p w:rsidR="00570067" w:rsidRDefault="00570067">
      <w:pPr>
        <w:pStyle w:val="BodyText"/>
      </w:pPr>
    </w:p>
    <w:p w:rsidR="00570067" w:rsidRDefault="00000000">
      <w:pPr>
        <w:pStyle w:val="BodyText"/>
        <w:spacing w:line="254" w:lineRule="auto"/>
        <w:ind w:left="1077" w:right="949"/>
        <w:jc w:val="both"/>
      </w:pPr>
      <w:r>
        <w:t>A maximum of 7% of the direct eligible costs of the project can be claimed to cover all indirect</w:t>
      </w:r>
      <w:r>
        <w:rPr>
          <w:spacing w:val="1"/>
        </w:rPr>
        <w:t xml:space="preserve"> </w:t>
      </w:r>
      <w:r>
        <w:t>overhead costs towards the Grantee/Partner</w:t>
      </w:r>
      <w:r>
        <w:rPr>
          <w:rFonts w:ascii="Microsoft Sans Serif" w:hAnsi="Microsoft Sans Serif"/>
        </w:rPr>
        <w:t xml:space="preserve">‟ </w:t>
      </w:r>
      <w:r>
        <w:t>s running costs such as stationary, photocopying,</w:t>
      </w:r>
      <w:r>
        <w:rPr>
          <w:spacing w:val="1"/>
        </w:rPr>
        <w:t xml:space="preserve"> </w:t>
      </w:r>
      <w:r>
        <w:t>mailing, telephone, internet, fax, heating, electricity, use of office furniture, rent of office. This</w:t>
      </w:r>
      <w:r>
        <w:rPr>
          <w:spacing w:val="1"/>
        </w:rPr>
        <w:t xml:space="preserve"> </w:t>
      </w:r>
      <w:r>
        <w:t>overhead</w:t>
      </w:r>
      <w:r>
        <w:rPr>
          <w:spacing w:val="6"/>
        </w:rPr>
        <w:t xml:space="preserve"> </w:t>
      </w:r>
      <w:r>
        <w:t>contribution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flat</w:t>
      </w:r>
      <w:r>
        <w:rPr>
          <w:spacing w:val="5"/>
        </w:rPr>
        <w:t xml:space="preserve"> </w:t>
      </w:r>
      <w:r>
        <w:t>rate,</w:t>
      </w:r>
      <w:r>
        <w:rPr>
          <w:spacing w:val="4"/>
        </w:rPr>
        <w:t xml:space="preserve"> </w:t>
      </w:r>
      <w:r>
        <w:t>meaning</w:t>
      </w:r>
      <w:r>
        <w:rPr>
          <w:spacing w:val="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supported</w:t>
      </w:r>
      <w:r>
        <w:rPr>
          <w:spacing w:val="2"/>
        </w:rPr>
        <w:t xml:space="preserve"> </w:t>
      </w:r>
      <w:r>
        <w:t>by proof</w:t>
      </w:r>
      <w:r>
        <w:rPr>
          <w:spacing w:val="1"/>
        </w:rPr>
        <w:t xml:space="preserve"> </w:t>
      </w:r>
      <w:r>
        <w:t>of payment</w:t>
      </w:r>
    </w:p>
    <w:p w:rsidR="00570067" w:rsidRDefault="00570067">
      <w:pPr>
        <w:spacing w:line="254" w:lineRule="auto"/>
        <w:jc w:val="both"/>
        <w:sectPr w:rsidR="00570067">
          <w:pgSz w:w="11930" w:h="16860"/>
          <w:pgMar w:top="1600" w:right="120" w:bottom="280" w:left="0" w:header="720" w:footer="720" w:gutter="0"/>
          <w:cols w:space="720"/>
        </w:sectPr>
      </w:pPr>
    </w:p>
    <w:p w:rsidR="00570067" w:rsidRDefault="00000000">
      <w:pPr>
        <w:pStyle w:val="BodyText"/>
        <w:spacing w:before="74" w:line="254" w:lineRule="auto"/>
        <w:ind w:left="1077" w:right="628"/>
      </w:pPr>
      <w:r>
        <w:lastRenderedPageBreak/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report.</w:t>
      </w:r>
      <w:r>
        <w:rPr>
          <w:spacing w:val="11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7%</w:t>
      </w:r>
      <w:r>
        <w:rPr>
          <w:spacing w:val="7"/>
        </w:rPr>
        <w:t xml:space="preserve"> </w:t>
      </w:r>
      <w:r>
        <w:t>overhead</w:t>
      </w:r>
      <w:r>
        <w:rPr>
          <w:spacing w:val="11"/>
        </w:rPr>
        <w:t xml:space="preserve"> </w:t>
      </w:r>
      <w:r>
        <w:t>contribution</w:t>
      </w:r>
      <w:r>
        <w:rPr>
          <w:spacing w:val="9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claimed,</w:t>
      </w:r>
      <w:r>
        <w:rPr>
          <w:spacing w:val="10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costs</w:t>
      </w:r>
      <w:r>
        <w:rPr>
          <w:spacing w:val="10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be</w:t>
      </w:r>
      <w:r>
        <w:rPr>
          <w:spacing w:val="-66"/>
        </w:rPr>
        <w:t xml:space="preserve"> </w:t>
      </w:r>
      <w:r>
        <w:t>claimed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addition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flat</w:t>
      </w:r>
      <w:r>
        <w:rPr>
          <w:spacing w:val="-6"/>
        </w:rPr>
        <w:t xml:space="preserve"> </w:t>
      </w:r>
      <w:r>
        <w:t>rate.</w:t>
      </w:r>
    </w:p>
    <w:p w:rsidR="00570067" w:rsidRDefault="00570067">
      <w:pPr>
        <w:pStyle w:val="BodyText"/>
        <w:spacing w:before="10"/>
        <w:rPr>
          <w:sz w:val="38"/>
        </w:rPr>
      </w:pPr>
    </w:p>
    <w:p w:rsidR="00570067" w:rsidRDefault="00000000">
      <w:pPr>
        <w:pStyle w:val="ListParagraph"/>
        <w:numPr>
          <w:ilvl w:val="1"/>
          <w:numId w:val="17"/>
        </w:numPr>
        <w:tabs>
          <w:tab w:val="left" w:pos="1508"/>
        </w:tabs>
        <w:rPr>
          <w:rFonts w:ascii="Microsoft Sans Serif"/>
        </w:rPr>
      </w:pPr>
      <w:proofErr w:type="gramStart"/>
      <w:r>
        <w:rPr>
          <w:rFonts w:ascii="Microsoft Sans Serif"/>
        </w:rPr>
        <w:t>Non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Eligible</w:t>
      </w:r>
      <w:proofErr w:type="gramEnd"/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 xml:space="preserve">Costs </w:t>
      </w:r>
    </w:p>
    <w:p w:rsidR="00570067" w:rsidRDefault="00570067">
      <w:pPr>
        <w:pStyle w:val="BodyText"/>
        <w:spacing w:before="2"/>
        <w:rPr>
          <w:rFonts w:ascii="Microsoft Sans Serif"/>
          <w:sz w:val="13"/>
        </w:rPr>
      </w:pPr>
    </w:p>
    <w:p w:rsidR="00570067" w:rsidRDefault="00000000">
      <w:pPr>
        <w:pStyle w:val="BodyText"/>
        <w:spacing w:before="101"/>
        <w:ind w:left="1077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eligible:</w:t>
      </w:r>
    </w:p>
    <w:p w:rsidR="00570067" w:rsidRDefault="00570067">
      <w:pPr>
        <w:pStyle w:val="BodyText"/>
        <w:spacing w:before="4"/>
        <w:rPr>
          <w:sz w:val="23"/>
        </w:rPr>
      </w:pP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ind w:hanging="361"/>
        <w:rPr>
          <w:rFonts w:ascii="Microsoft Sans Serif"/>
        </w:rPr>
      </w:pPr>
      <w:r>
        <w:t>customs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duties,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charges;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7"/>
        <w:ind w:hanging="361"/>
        <w:rPr>
          <w:rFonts w:ascii="Microsoft Sans Serif"/>
        </w:rPr>
      </w:pPr>
      <w:r>
        <w:t>purchases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buildings;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4"/>
        <w:ind w:hanging="361"/>
        <w:rPr>
          <w:rFonts w:ascii="Microsoft Sans Serif"/>
        </w:rPr>
      </w:pPr>
      <w:r>
        <w:t>fines,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7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litigation;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40"/>
        <w:ind w:hanging="361"/>
        <w:rPr>
          <w:rFonts w:ascii="Microsoft Sans Serif"/>
        </w:rPr>
      </w:pPr>
      <w:r>
        <w:t>contribution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kind;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5"/>
        <w:ind w:hanging="361"/>
        <w:rPr>
          <w:rFonts w:ascii="Microsoft Sans Serif"/>
        </w:rPr>
      </w:pPr>
      <w:r>
        <w:t>debts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debt</w:t>
      </w:r>
      <w:r>
        <w:rPr>
          <w:spacing w:val="-6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(interest);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5"/>
          <w:tab w:val="left" w:pos="1796"/>
        </w:tabs>
        <w:spacing w:before="34"/>
        <w:ind w:left="1795" w:hanging="358"/>
        <w:rPr>
          <w:rFonts w:ascii="Microsoft Sans Serif"/>
        </w:rPr>
      </w:pPr>
      <w:r>
        <w:t>provisions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losses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potential future</w:t>
      </w:r>
      <w:r>
        <w:rPr>
          <w:spacing w:val="-4"/>
        </w:rPr>
        <w:t xml:space="preserve"> </w:t>
      </w:r>
      <w:r>
        <w:t>liabilities;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9"/>
        <w:ind w:hanging="361"/>
        <w:rPr>
          <w:rFonts w:ascii="Microsoft Sans Serif"/>
        </w:rPr>
      </w:pPr>
      <w:r>
        <w:t>currency</w:t>
      </w:r>
      <w:r>
        <w:rPr>
          <w:spacing w:val="12"/>
        </w:rPr>
        <w:t xml:space="preserve"> </w:t>
      </w:r>
      <w:r>
        <w:t>exchange</w:t>
      </w:r>
      <w:r>
        <w:rPr>
          <w:spacing w:val="10"/>
        </w:rPr>
        <w:t xml:space="preserve"> </w:t>
      </w:r>
      <w:r>
        <w:t>losses;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2"/>
        <w:ind w:hanging="361"/>
        <w:rPr>
          <w:rFonts w:ascii="Microsoft Sans Serif"/>
        </w:rPr>
      </w:pPr>
      <w:r>
        <w:rPr>
          <w:spacing w:val="-2"/>
          <w:w w:val="105"/>
        </w:rPr>
        <w:t>leasing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costs;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5"/>
          <w:tab w:val="left" w:pos="1796"/>
        </w:tabs>
        <w:spacing w:before="35"/>
        <w:ind w:left="1795" w:hanging="358"/>
        <w:rPr>
          <w:rFonts w:ascii="Microsoft Sans Serif"/>
        </w:rPr>
      </w:pPr>
      <w:r>
        <w:t>depreciation</w:t>
      </w:r>
      <w:r>
        <w:rPr>
          <w:spacing w:val="15"/>
        </w:rPr>
        <w:t xml:space="preserve"> </w:t>
      </w:r>
      <w:r>
        <w:t>costs;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5"/>
          <w:tab w:val="left" w:pos="1796"/>
        </w:tabs>
        <w:spacing w:before="37"/>
        <w:ind w:left="1795" w:hanging="358"/>
        <w:rPr>
          <w:rFonts w:ascii="Microsoft Sans Serif"/>
        </w:rPr>
      </w:pPr>
      <w:r>
        <w:t>credit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third</w:t>
      </w:r>
      <w:r>
        <w:rPr>
          <w:spacing w:val="-9"/>
        </w:rPr>
        <w:t xml:space="preserve"> </w:t>
      </w:r>
      <w:r>
        <w:t>parties;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7"/>
        </w:numPr>
        <w:tabs>
          <w:tab w:val="left" w:pos="1799"/>
        </w:tabs>
        <w:spacing w:before="37"/>
        <w:ind w:hanging="361"/>
        <w:rPr>
          <w:rFonts w:ascii="Microsoft Sans Serif"/>
        </w:rPr>
      </w:pPr>
      <w:r>
        <w:t>performance</w:t>
      </w:r>
      <w:r>
        <w:rPr>
          <w:spacing w:val="8"/>
        </w:rPr>
        <w:t xml:space="preserve"> </w:t>
      </w:r>
      <w:r>
        <w:t>based</w:t>
      </w:r>
      <w:r>
        <w:rPr>
          <w:spacing w:val="11"/>
        </w:rPr>
        <w:t xml:space="preserve"> </w:t>
      </w:r>
      <w:r>
        <w:t>staff</w:t>
      </w:r>
      <w:r>
        <w:rPr>
          <w:spacing w:val="12"/>
        </w:rPr>
        <w:t xml:space="preserve"> </w:t>
      </w:r>
      <w:r>
        <w:t>bonuses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pStyle w:val="BodyText"/>
        <w:rPr>
          <w:rFonts w:ascii="Microsoft Sans Serif"/>
          <w:sz w:val="20"/>
        </w:rPr>
      </w:pPr>
    </w:p>
    <w:p w:rsidR="00570067" w:rsidRDefault="00570067">
      <w:pPr>
        <w:pStyle w:val="BodyText"/>
        <w:spacing w:before="8"/>
        <w:rPr>
          <w:rFonts w:ascii="Microsoft Sans Serif"/>
          <w:sz w:val="17"/>
        </w:rPr>
      </w:pPr>
    </w:p>
    <w:p w:rsidR="00570067" w:rsidRDefault="00000000">
      <w:pPr>
        <w:pStyle w:val="Heading2"/>
        <w:numPr>
          <w:ilvl w:val="0"/>
          <w:numId w:val="18"/>
        </w:numPr>
        <w:tabs>
          <w:tab w:val="left" w:pos="1429"/>
        </w:tabs>
      </w:pPr>
      <w:r>
        <w:rPr>
          <w:color w:val="4F81BA"/>
        </w:rPr>
        <w:t>Income</w:t>
      </w:r>
      <w:r>
        <w:rPr>
          <w:color w:val="4F81BA"/>
          <w:spacing w:val="-2"/>
        </w:rPr>
        <w:t xml:space="preserve"> </w:t>
      </w:r>
      <w:r>
        <w:rPr>
          <w:color w:val="4F81BA"/>
        </w:rPr>
        <w:t>and</w:t>
      </w:r>
      <w:r>
        <w:rPr>
          <w:color w:val="4F81BA"/>
          <w:spacing w:val="-3"/>
        </w:rPr>
        <w:t xml:space="preserve"> </w:t>
      </w:r>
      <w:r>
        <w:rPr>
          <w:color w:val="4F81BA"/>
        </w:rPr>
        <w:t>Budget</w:t>
      </w:r>
      <w:r>
        <w:rPr>
          <w:color w:val="4F81BA"/>
          <w:spacing w:val="-2"/>
        </w:rPr>
        <w:t xml:space="preserve"> </w:t>
      </w:r>
      <w:r>
        <w:rPr>
          <w:color w:val="4F81BA"/>
        </w:rPr>
        <w:t>Request</w:t>
      </w:r>
    </w:p>
    <w:p w:rsidR="00570067" w:rsidRDefault="00570067">
      <w:pPr>
        <w:pStyle w:val="BodyText"/>
        <w:spacing w:before="2"/>
        <w:rPr>
          <w:rFonts w:ascii="Arial"/>
          <w:b/>
        </w:rPr>
      </w:pPr>
    </w:p>
    <w:p w:rsidR="00570067" w:rsidRDefault="00000000">
      <w:pPr>
        <w:pStyle w:val="BodyText"/>
        <w:spacing w:line="256" w:lineRule="auto"/>
        <w:ind w:left="1077"/>
      </w:pPr>
      <w:r>
        <w:t>The</w:t>
      </w:r>
      <w:r>
        <w:rPr>
          <w:spacing w:val="43"/>
        </w:rPr>
        <w:t xml:space="preserve"> </w:t>
      </w:r>
      <w:r>
        <w:t>total</w:t>
      </w:r>
      <w:r>
        <w:rPr>
          <w:spacing w:val="42"/>
        </w:rPr>
        <w:t xml:space="preserve"> </w:t>
      </w:r>
      <w:r>
        <w:t>budget</w:t>
      </w:r>
      <w:r>
        <w:rPr>
          <w:spacing w:val="40"/>
        </w:rPr>
        <w:t xml:space="preserve"> </w:t>
      </w:r>
      <w:r>
        <w:t>request</w:t>
      </w:r>
      <w:r>
        <w:rPr>
          <w:spacing w:val="48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co-financing</w:t>
      </w:r>
      <w:r>
        <w:rPr>
          <w:spacing w:val="44"/>
        </w:rPr>
        <w:t xml:space="preserve"> </w:t>
      </w:r>
      <w:r>
        <w:t>needs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correspond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total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expected</w:t>
      </w:r>
      <w:r>
        <w:rPr>
          <w:spacing w:val="-65"/>
        </w:rPr>
        <w:t xml:space="preserve"> </w:t>
      </w:r>
      <w:r>
        <w:t>expenditure</w:t>
      </w:r>
      <w:r>
        <w:rPr>
          <w:spacing w:val="-9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income</w:t>
      </w:r>
      <w:r>
        <w:rPr>
          <w:spacing w:val="-9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show:</w:t>
      </w:r>
    </w:p>
    <w:p w:rsidR="00570067" w:rsidRDefault="00570067">
      <w:pPr>
        <w:pStyle w:val="BodyText"/>
        <w:spacing w:before="4"/>
        <w:rPr>
          <w:sz w:val="21"/>
        </w:rPr>
      </w:pPr>
    </w:p>
    <w:p w:rsidR="00570067" w:rsidRDefault="00000000">
      <w:pPr>
        <w:pStyle w:val="ListParagraph"/>
        <w:numPr>
          <w:ilvl w:val="1"/>
          <w:numId w:val="18"/>
        </w:numPr>
        <w:tabs>
          <w:tab w:val="left" w:pos="1799"/>
        </w:tabs>
        <w:ind w:hanging="361"/>
        <w:jc w:val="left"/>
      </w:pPr>
      <w:r>
        <w:t>The</w:t>
      </w:r>
      <w:r>
        <w:rPr>
          <w:spacing w:val="4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request</w:t>
      </w:r>
      <w:r>
        <w:rPr>
          <w:spacing w:val="1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RYCO.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18"/>
        </w:numPr>
        <w:tabs>
          <w:tab w:val="left" w:pos="1799"/>
        </w:tabs>
        <w:spacing w:before="34" w:line="280" w:lineRule="auto"/>
        <w:ind w:right="1686"/>
        <w:jc w:val="left"/>
      </w:pPr>
      <w:r>
        <w:t>The</w:t>
      </w:r>
      <w:r>
        <w:rPr>
          <w:spacing w:val="1"/>
        </w:rPr>
        <w:t xml:space="preserve"> </w:t>
      </w:r>
      <w:r>
        <w:t>beneficiary</w:t>
      </w:r>
      <w:r>
        <w:rPr>
          <w:spacing w:val="2"/>
        </w:rPr>
        <w:t xml:space="preserve"> </w:t>
      </w:r>
      <w:r>
        <w:t>contribution: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monetary</w:t>
      </w:r>
      <w:r>
        <w:rPr>
          <w:spacing w:val="-2"/>
        </w:rPr>
        <w:t xml:space="preserve"> </w:t>
      </w:r>
      <w:r>
        <w:t>contribution</w:t>
      </w:r>
      <w:r>
        <w:rPr>
          <w:spacing w:val="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Grantees</w:t>
      </w:r>
      <w:r>
        <w:rPr>
          <w:spacing w:val="2"/>
        </w:rPr>
        <w:t xml:space="preserve"> </w:t>
      </w:r>
      <w:r>
        <w:t>and</w:t>
      </w:r>
      <w:r>
        <w:rPr>
          <w:spacing w:val="-66"/>
        </w:rPr>
        <w:t xml:space="preserve"> </w:t>
      </w:r>
      <w:r>
        <w:t>partners</w:t>
      </w:r>
      <w:r>
        <w:rPr>
          <w:rFonts w:ascii="Microsoft Sans Serif" w:hAnsi="Microsoft Sans Serif"/>
        </w:rPr>
        <w:t>‟</w:t>
      </w:r>
      <w:r>
        <w:rPr>
          <w:rFonts w:ascii="Microsoft Sans Serif" w:hAnsi="Microsoft Sans Serif"/>
          <w:spacing w:val="41"/>
        </w:rPr>
        <w:t xml:space="preserve"> </w:t>
      </w:r>
      <w:r>
        <w:t>own</w:t>
      </w:r>
      <w:r>
        <w:rPr>
          <w:spacing w:val="-11"/>
        </w:rPr>
        <w:t xml:space="preserve"> </w:t>
      </w:r>
      <w:r>
        <w:t>resources.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18"/>
        </w:numPr>
        <w:tabs>
          <w:tab w:val="left" w:pos="1799"/>
        </w:tabs>
        <w:spacing w:line="251" w:lineRule="exact"/>
        <w:ind w:hanging="361"/>
        <w:jc w:val="left"/>
      </w:pP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third</w:t>
      </w:r>
      <w:r>
        <w:rPr>
          <w:spacing w:val="-6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project.</w:t>
      </w:r>
      <w:r>
        <w:rPr>
          <w:spacing w:val="-8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219"/>
        <w:ind w:left="1077"/>
        <w:rPr>
          <w:rFonts w:ascii="Microsoft Sans Serif"/>
        </w:rPr>
      </w:pP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contributions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accepted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co-funding: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pStyle w:val="BodyText"/>
        <w:spacing w:before="1"/>
        <w:rPr>
          <w:rFonts w:ascii="Microsoft Sans Serif"/>
          <w:sz w:val="21"/>
        </w:rPr>
      </w:pPr>
    </w:p>
    <w:p w:rsidR="00570067" w:rsidRDefault="00000000">
      <w:pPr>
        <w:pStyle w:val="ListParagraph"/>
        <w:numPr>
          <w:ilvl w:val="2"/>
          <w:numId w:val="18"/>
        </w:numPr>
        <w:tabs>
          <w:tab w:val="left" w:pos="1799"/>
        </w:tabs>
        <w:spacing w:line="268" w:lineRule="auto"/>
        <w:ind w:right="956"/>
        <w:jc w:val="both"/>
        <w:rPr>
          <w:rFonts w:ascii="Microsoft Sans Serif"/>
        </w:rPr>
      </w:pPr>
      <w:r>
        <w:t>Financial contribution by third parties outside of what is considered eligible costs under the</w:t>
      </w:r>
      <w:r>
        <w:rPr>
          <w:spacing w:val="1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contract.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8"/>
        </w:numPr>
        <w:tabs>
          <w:tab w:val="left" w:pos="1799"/>
        </w:tabs>
        <w:spacing w:before="8" w:line="276" w:lineRule="auto"/>
        <w:ind w:right="959"/>
        <w:jc w:val="both"/>
        <w:rPr>
          <w:rFonts w:ascii="Microsoft Sans Serif"/>
        </w:rPr>
      </w:pPr>
      <w:r>
        <w:t>Financial contribution by third parties with no obligation to reimburse unused funding at the</w:t>
      </w:r>
      <w:r>
        <w:rPr>
          <w:spacing w:val="1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period.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2"/>
          <w:numId w:val="18"/>
        </w:numPr>
        <w:tabs>
          <w:tab w:val="left" w:pos="1799"/>
        </w:tabs>
        <w:spacing w:line="273" w:lineRule="auto"/>
        <w:ind w:right="947"/>
        <w:jc w:val="both"/>
        <w:rPr>
          <w:rFonts w:ascii="Microsoft Sans Serif"/>
        </w:rPr>
      </w:pPr>
      <w:r>
        <w:t>Potential</w:t>
      </w:r>
      <w:r>
        <w:rPr>
          <w:spacing w:val="23"/>
        </w:rPr>
        <w:t xml:space="preserve"> </w:t>
      </w:r>
      <w:r>
        <w:t>revenue</w:t>
      </w:r>
      <w:r>
        <w:rPr>
          <w:spacing w:val="25"/>
        </w:rPr>
        <w:t xml:space="preserve"> </w:t>
      </w:r>
      <w:r>
        <w:t>generated</w:t>
      </w:r>
      <w:r>
        <w:rPr>
          <w:spacing w:val="2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project:</w:t>
      </w:r>
      <w:r>
        <w:rPr>
          <w:spacing w:val="24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income</w:t>
      </w:r>
      <w:r>
        <w:rPr>
          <w:spacing w:val="2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expected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generated</w:t>
      </w:r>
      <w:r>
        <w:rPr>
          <w:spacing w:val="21"/>
        </w:rPr>
        <w:t xml:space="preserve"> </w:t>
      </w:r>
      <w:r>
        <w:t>by</w:t>
      </w:r>
      <w:r>
        <w:rPr>
          <w:spacing w:val="-66"/>
        </w:rPr>
        <w:t xml:space="preserve"> </w:t>
      </w:r>
      <w:r>
        <w:t>the implementation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needs to be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 the budget,</w:t>
      </w:r>
      <w:r>
        <w:rPr>
          <w:spacing w:val="68"/>
        </w:rPr>
        <w:t xml:space="preserve"> </w:t>
      </w:r>
      <w:r>
        <w:t>but</w:t>
      </w:r>
      <w:r>
        <w:rPr>
          <w:spacing w:val="69"/>
        </w:rPr>
        <w:t xml:space="preserve"> </w:t>
      </w:r>
      <w:r>
        <w:t>cannot be</w:t>
      </w:r>
      <w:r>
        <w:rPr>
          <w:spacing w:val="-6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co-funding.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2"/>
        <w:numPr>
          <w:ilvl w:val="1"/>
          <w:numId w:val="18"/>
        </w:numPr>
        <w:tabs>
          <w:tab w:val="left" w:pos="1429"/>
        </w:tabs>
        <w:spacing w:before="185"/>
        <w:ind w:left="1428" w:hanging="272"/>
        <w:jc w:val="left"/>
        <w:rPr>
          <w:color w:val="4F81BA"/>
        </w:rPr>
      </w:pPr>
      <w:r>
        <w:rPr>
          <w:color w:val="4F81BA"/>
        </w:rPr>
        <w:t>Budget</w:t>
      </w:r>
      <w:r>
        <w:rPr>
          <w:color w:val="4F81BA"/>
          <w:spacing w:val="-2"/>
        </w:rPr>
        <w:t xml:space="preserve"> </w:t>
      </w:r>
      <w:r>
        <w:rPr>
          <w:color w:val="4F81BA"/>
        </w:rPr>
        <w:t>Variation</w:t>
      </w:r>
    </w:p>
    <w:p w:rsidR="00570067" w:rsidRDefault="00570067">
      <w:pPr>
        <w:pStyle w:val="BodyText"/>
        <w:spacing w:before="2"/>
        <w:rPr>
          <w:rFonts w:ascii="Arial"/>
          <w:b/>
        </w:rPr>
      </w:pPr>
    </w:p>
    <w:p w:rsidR="00570067" w:rsidRDefault="00000000">
      <w:pPr>
        <w:pStyle w:val="BodyText"/>
        <w:spacing w:line="254" w:lineRule="auto"/>
        <w:ind w:left="1077"/>
      </w:pPr>
      <w:r>
        <w:t>If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budget</w:t>
      </w:r>
      <w:r>
        <w:rPr>
          <w:spacing w:val="18"/>
        </w:rPr>
        <w:t xml:space="preserve"> </w:t>
      </w:r>
      <w:r>
        <w:t>requires</w:t>
      </w:r>
      <w:r>
        <w:rPr>
          <w:spacing w:val="23"/>
        </w:rPr>
        <w:t xml:space="preserve"> </w:t>
      </w:r>
      <w:r>
        <w:t>amendments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course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project</w:t>
      </w:r>
      <w:r>
        <w:rPr>
          <w:spacing w:val="25"/>
        </w:rPr>
        <w:t xml:space="preserve"> </w:t>
      </w:r>
      <w:r>
        <w:t>implementation,</w:t>
      </w:r>
      <w:r>
        <w:rPr>
          <w:spacing w:val="21"/>
        </w:rPr>
        <w:t xml:space="preserve"> </w:t>
      </w:r>
      <w:r>
        <w:t>RYCO</w:t>
      </w:r>
      <w:r>
        <w:rPr>
          <w:spacing w:val="26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following</w:t>
      </w:r>
      <w:r>
        <w:rPr>
          <w:spacing w:val="-65"/>
        </w:rPr>
        <w:t xml:space="preserve"> </w:t>
      </w:r>
      <w:r>
        <w:t>procedures:</w:t>
      </w:r>
    </w:p>
    <w:p w:rsidR="00570067" w:rsidRDefault="00570067">
      <w:pPr>
        <w:pStyle w:val="BodyText"/>
        <w:spacing w:before="6"/>
        <w:rPr>
          <w:sz w:val="19"/>
        </w:rPr>
      </w:pPr>
    </w:p>
    <w:p w:rsidR="00570067" w:rsidRDefault="00000000">
      <w:pPr>
        <w:spacing w:before="1" w:line="242" w:lineRule="auto"/>
        <w:ind w:left="1077" w:right="892"/>
        <w:jc w:val="both"/>
        <w:rPr>
          <w:rFonts w:ascii="Microsoft Sans Serif"/>
        </w:rPr>
      </w:pPr>
      <w:r>
        <w:rPr>
          <w:rFonts w:ascii="Arial"/>
          <w:b/>
          <w:u w:val="thick"/>
        </w:rPr>
        <w:t>Variation up to 15%</w:t>
      </w:r>
      <w:r>
        <w:rPr>
          <w:rFonts w:ascii="Arial"/>
          <w:b/>
          <w:spacing w:val="1"/>
          <w:u w:val="thick"/>
        </w:rPr>
        <w:t xml:space="preserve"> </w:t>
      </w:r>
      <w:r>
        <w:rPr>
          <w:rFonts w:ascii="Microsoft Sans Serif"/>
        </w:rPr>
        <w:t>- The Beneficiary may amend the Budget unilaterally and inform RYCO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accordingly, in writing and at the latest in the next report for any transfer between items </w:t>
      </w:r>
      <w:r>
        <w:rPr>
          <w:rFonts w:ascii="Arial"/>
          <w:i/>
        </w:rPr>
        <w:t>within the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same main budget heading and between different main budget headings including cancellation or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introduction of an item </w:t>
      </w:r>
      <w:r>
        <w:rPr>
          <w:rFonts w:ascii="Microsoft Sans Serif"/>
        </w:rPr>
        <w:t>involving a variation of 15% or less of the amount originally entered (or as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modified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addendum)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in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relation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each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concerned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main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heading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for eligible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direct costs. </w:t>
      </w:r>
    </w:p>
    <w:p w:rsidR="00570067" w:rsidRDefault="00570067">
      <w:pPr>
        <w:spacing w:line="242" w:lineRule="auto"/>
        <w:jc w:val="both"/>
        <w:rPr>
          <w:rFonts w:ascii="Microsoft Sans Serif"/>
        </w:rPr>
        <w:sectPr w:rsidR="00570067">
          <w:pgSz w:w="11930" w:h="16860"/>
          <w:pgMar w:top="1420" w:right="120" w:bottom="280" w:left="0" w:header="720" w:footer="720" w:gutter="0"/>
          <w:cols w:space="720"/>
        </w:sectPr>
      </w:pPr>
    </w:p>
    <w:p w:rsidR="00570067" w:rsidRDefault="00000000">
      <w:pPr>
        <w:spacing w:before="133" w:line="242" w:lineRule="auto"/>
        <w:ind w:left="1077" w:right="889"/>
        <w:jc w:val="both"/>
        <w:rPr>
          <w:rFonts w:ascii="Microsoft Sans Serif"/>
        </w:rPr>
      </w:pPr>
      <w:r>
        <w:rPr>
          <w:rFonts w:ascii="Arial"/>
          <w:b/>
          <w:u w:val="thick"/>
        </w:rPr>
        <w:lastRenderedPageBreak/>
        <w:t>Variation</w:t>
      </w:r>
      <w:r>
        <w:rPr>
          <w:rFonts w:ascii="Arial"/>
          <w:b/>
          <w:spacing w:val="22"/>
          <w:u w:val="thick"/>
        </w:rPr>
        <w:t xml:space="preserve"> </w:t>
      </w:r>
      <w:r>
        <w:rPr>
          <w:rFonts w:ascii="Arial"/>
          <w:b/>
          <w:u w:val="thick"/>
        </w:rPr>
        <w:t>above</w:t>
      </w:r>
      <w:r>
        <w:rPr>
          <w:rFonts w:ascii="Arial"/>
          <w:b/>
          <w:spacing w:val="25"/>
          <w:u w:val="thick"/>
        </w:rPr>
        <w:t xml:space="preserve"> </w:t>
      </w:r>
      <w:r>
        <w:rPr>
          <w:rFonts w:ascii="Arial"/>
          <w:b/>
          <w:u w:val="thick"/>
        </w:rPr>
        <w:t>15%</w:t>
      </w:r>
      <w:r>
        <w:rPr>
          <w:rFonts w:ascii="Arial"/>
          <w:b/>
          <w:spacing w:val="17"/>
          <w:u w:val="thick"/>
        </w:rPr>
        <w:t xml:space="preserve"> </w:t>
      </w:r>
      <w:r>
        <w:rPr>
          <w:rFonts w:ascii="Arial"/>
          <w:b/>
          <w:u w:val="thick"/>
        </w:rPr>
        <w:t>-</w:t>
      </w:r>
      <w:r>
        <w:rPr>
          <w:rFonts w:ascii="Microsoft Sans Serif"/>
        </w:rPr>
        <w:t>The</w:t>
      </w:r>
      <w:r>
        <w:rPr>
          <w:rFonts w:ascii="Microsoft Sans Serif"/>
          <w:spacing w:val="19"/>
        </w:rPr>
        <w:t xml:space="preserve"> </w:t>
      </w:r>
      <w:r>
        <w:rPr>
          <w:rFonts w:ascii="Microsoft Sans Serif"/>
        </w:rPr>
        <w:t>Beneficiary</w:t>
      </w:r>
      <w:r>
        <w:rPr>
          <w:rFonts w:ascii="Microsoft Sans Serif"/>
          <w:spacing w:val="18"/>
        </w:rPr>
        <w:t xml:space="preserve"> </w:t>
      </w:r>
      <w:r>
        <w:rPr>
          <w:rFonts w:ascii="Microsoft Sans Serif"/>
        </w:rPr>
        <w:t>may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amend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19"/>
        </w:rPr>
        <w:t xml:space="preserve"> </w:t>
      </w:r>
      <w:r>
        <w:rPr>
          <w:rFonts w:ascii="Microsoft Sans Serif"/>
        </w:rPr>
        <w:t>Budget</w:t>
      </w:r>
      <w:r>
        <w:rPr>
          <w:rFonts w:ascii="Microsoft Sans Serif"/>
          <w:spacing w:val="18"/>
        </w:rPr>
        <w:t xml:space="preserve"> </w:t>
      </w:r>
      <w:r>
        <w:rPr>
          <w:rFonts w:ascii="Microsoft Sans Serif"/>
        </w:rPr>
        <w:t>only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after</w:t>
      </w:r>
      <w:r>
        <w:rPr>
          <w:rFonts w:ascii="Microsoft Sans Serif"/>
          <w:spacing w:val="18"/>
        </w:rPr>
        <w:t xml:space="preserve"> </w:t>
      </w:r>
      <w:r>
        <w:rPr>
          <w:rFonts w:ascii="Microsoft Sans Serif"/>
        </w:rPr>
        <w:t>prior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approval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by</w:t>
      </w:r>
      <w:r>
        <w:rPr>
          <w:rFonts w:ascii="Microsoft Sans Serif"/>
          <w:spacing w:val="16"/>
        </w:rPr>
        <w:t xml:space="preserve"> </w:t>
      </w:r>
      <w:r>
        <w:rPr>
          <w:rFonts w:ascii="Microsoft Sans Serif"/>
        </w:rPr>
        <w:t>RYCO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for any transfer between items </w:t>
      </w:r>
      <w:r>
        <w:rPr>
          <w:rFonts w:ascii="Arial"/>
          <w:i/>
        </w:rPr>
        <w:t>within the same main budget heading or between different budget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 xml:space="preserve">headings </w:t>
      </w:r>
      <w:r>
        <w:rPr>
          <w:rFonts w:ascii="Microsoft Sans Serif"/>
        </w:rPr>
        <w:t>including cancellation or introduction of an item involving a variation above 15% of the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amount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originally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entered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to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main</w:t>
      </w:r>
      <w:r>
        <w:rPr>
          <w:rFonts w:ascii="Microsoft Sans Serif"/>
          <w:spacing w:val="-3"/>
        </w:rPr>
        <w:t xml:space="preserve"> </w:t>
      </w:r>
      <w:r>
        <w:rPr>
          <w:rFonts w:ascii="Microsoft Sans Serif"/>
        </w:rPr>
        <w:t>heading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for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eligible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direct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costs. </w:t>
      </w:r>
    </w:p>
    <w:p w:rsidR="00570067" w:rsidRDefault="00000000">
      <w:pPr>
        <w:pStyle w:val="Heading2"/>
        <w:numPr>
          <w:ilvl w:val="1"/>
          <w:numId w:val="18"/>
        </w:numPr>
        <w:tabs>
          <w:tab w:val="left" w:pos="1429"/>
        </w:tabs>
        <w:spacing w:before="0" w:line="269" w:lineRule="exact"/>
        <w:ind w:left="1428" w:hanging="272"/>
        <w:jc w:val="left"/>
        <w:rPr>
          <w:color w:val="4F81BA"/>
        </w:rPr>
      </w:pPr>
      <w:r>
        <w:rPr>
          <w:color w:val="4F81BA"/>
        </w:rPr>
        <w:t>Procurement</w:t>
      </w:r>
      <w:r>
        <w:rPr>
          <w:color w:val="4F81BA"/>
          <w:spacing w:val="-8"/>
        </w:rPr>
        <w:t xml:space="preserve"> </w:t>
      </w:r>
      <w:r>
        <w:rPr>
          <w:color w:val="4F81BA"/>
        </w:rPr>
        <w:t>Guidelines</w:t>
      </w:r>
    </w:p>
    <w:p w:rsidR="00570067" w:rsidRDefault="00000000">
      <w:pPr>
        <w:pStyle w:val="BodyText"/>
        <w:spacing w:before="8"/>
        <w:ind w:left="1077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tabs>
          <w:tab w:val="left" w:pos="2177"/>
        </w:tabs>
        <w:spacing w:before="7" w:line="249" w:lineRule="auto"/>
        <w:ind w:left="1077" w:right="1289"/>
      </w:pPr>
      <w:r>
        <w:t>If the implementation of an action requires procurement by the beneficiary, the contract must be</w:t>
      </w:r>
      <w:r>
        <w:rPr>
          <w:spacing w:val="-66"/>
        </w:rPr>
        <w:t xml:space="preserve"> </w:t>
      </w:r>
      <w:r>
        <w:t>awarded</w:t>
      </w:r>
      <w:r>
        <w:tab/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Beneficiaries</w:t>
      </w:r>
      <w:r>
        <w:rPr>
          <w:spacing w:val="-1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Procurement Rules,</w:t>
      </w:r>
      <w:r>
        <w:rPr>
          <w:spacing w:val="-1"/>
        </w:rPr>
        <w:t xml:space="preserve"> </w:t>
      </w:r>
      <w:r>
        <w:t>but aligned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</w:p>
    <w:p w:rsidR="00570067" w:rsidRDefault="00000000">
      <w:pPr>
        <w:pStyle w:val="BodyText"/>
        <w:spacing w:line="249" w:lineRule="auto"/>
        <w:ind w:left="1077" w:right="2024"/>
      </w:pPr>
      <w:r>
        <w:t>monetary thresholds set by RYCO. In the case when the Beneficiary doesn’t have internal</w:t>
      </w:r>
      <w:r>
        <w:rPr>
          <w:spacing w:val="-66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rules,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Guidelines</w:t>
      </w:r>
      <w:r>
        <w:rPr>
          <w:spacing w:val="-4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prevail.</w:t>
      </w:r>
    </w:p>
    <w:p w:rsidR="00570067" w:rsidRDefault="00570067">
      <w:pPr>
        <w:pStyle w:val="BodyText"/>
        <w:spacing w:before="3"/>
      </w:pPr>
    </w:p>
    <w:p w:rsidR="00570067" w:rsidRDefault="00000000">
      <w:pPr>
        <w:pStyle w:val="Heading3"/>
        <w:ind w:left="1077"/>
      </w:pPr>
      <w:r>
        <w:t>5.1</w:t>
      </w:r>
      <w:r>
        <w:rPr>
          <w:spacing w:val="-2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Principles</w:t>
      </w:r>
    </w:p>
    <w:p w:rsidR="00570067" w:rsidRDefault="00570067">
      <w:pPr>
        <w:pStyle w:val="BodyText"/>
        <w:spacing w:before="9"/>
        <w:rPr>
          <w:rFonts w:ascii="Arial"/>
          <w:b/>
          <w:sz w:val="24"/>
        </w:rPr>
      </w:pPr>
    </w:p>
    <w:p w:rsidR="00570067" w:rsidRDefault="00000000">
      <w:pPr>
        <w:pStyle w:val="BodyText"/>
        <w:spacing w:line="278" w:lineRule="auto"/>
        <w:ind w:left="1077" w:right="1114"/>
        <w:jc w:val="both"/>
      </w:pPr>
      <w:r>
        <w:t>The development of the contest for the announcement of the winners in a procurement procedure</w:t>
      </w:r>
      <w:r>
        <w:rPr>
          <w:spacing w:val="-6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principles:</w:t>
      </w:r>
    </w:p>
    <w:p w:rsidR="00570067" w:rsidRDefault="00000000">
      <w:pPr>
        <w:pStyle w:val="ListParagraph"/>
        <w:numPr>
          <w:ilvl w:val="0"/>
          <w:numId w:val="16"/>
        </w:numPr>
        <w:tabs>
          <w:tab w:val="left" w:pos="1078"/>
        </w:tabs>
        <w:spacing w:line="278" w:lineRule="auto"/>
        <w:ind w:right="955"/>
        <w:jc w:val="both"/>
        <w:rPr>
          <w:rFonts w:ascii="Microsoft Sans Serif"/>
        </w:rPr>
      </w:pPr>
      <w:r>
        <w:rPr>
          <w:u w:val="single"/>
        </w:rPr>
        <w:t>Economy and Efficiency</w:t>
      </w:r>
      <w:r>
        <w:t>, meaning that the beneficiary will properly administer all of its budgets,</w:t>
      </w:r>
      <w:r>
        <w:rPr>
          <w:spacing w:val="1"/>
        </w:rPr>
        <w:t xml:space="preserve"> </w:t>
      </w:r>
      <w:r>
        <w:t>taking</w:t>
      </w:r>
      <w:r>
        <w:rPr>
          <w:spacing w:val="-7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consideration</w:t>
      </w:r>
      <w:r>
        <w:rPr>
          <w:spacing w:val="-11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matter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procurement;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16"/>
        </w:numPr>
        <w:tabs>
          <w:tab w:val="left" w:pos="1078"/>
        </w:tabs>
        <w:spacing w:line="276" w:lineRule="auto"/>
        <w:ind w:right="959"/>
        <w:jc w:val="both"/>
        <w:rPr>
          <w:rFonts w:ascii="Microsoft Sans Serif"/>
        </w:rPr>
      </w:pPr>
      <w:r>
        <w:rPr>
          <w:u w:val="single"/>
        </w:rPr>
        <w:t>Equal treatment and non-discrimination</w:t>
      </w:r>
      <w:r>
        <w:t>. All interested parties should be treated in the same way,</w:t>
      </w:r>
      <w:r>
        <w:rPr>
          <w:spacing w:val="1"/>
        </w:rPr>
        <w:t xml:space="preserve"> </w:t>
      </w:r>
      <w:r>
        <w:t>meaning that all tenderers must be afforded equal opportunities when formulating their tenders,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therefore</w:t>
      </w:r>
      <w:r>
        <w:rPr>
          <w:spacing w:val="-1"/>
        </w:rPr>
        <w:t xml:space="preserve"> </w:t>
      </w:r>
      <w:r>
        <w:t>implies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tenders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competitors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subject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conditions.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16"/>
        </w:numPr>
        <w:tabs>
          <w:tab w:val="left" w:pos="1078"/>
        </w:tabs>
        <w:spacing w:line="276" w:lineRule="auto"/>
        <w:ind w:right="950"/>
        <w:jc w:val="both"/>
        <w:rPr>
          <w:rFonts w:ascii="Microsoft Sans Serif"/>
        </w:rPr>
      </w:pPr>
      <w:r>
        <w:rPr>
          <w:u w:val="single"/>
        </w:rPr>
        <w:t>Transparency in the procurement procedure</w:t>
      </w:r>
      <w:r>
        <w:t>, which means that the organization will announce in</w:t>
      </w:r>
      <w:r>
        <w:rPr>
          <w:spacing w:val="1"/>
        </w:rPr>
        <w:t xml:space="preserve"> </w:t>
      </w:r>
      <w:r>
        <w:t>advance all the technical requirements and specifications for the purchase or service that it will be</w:t>
      </w:r>
      <w:r>
        <w:rPr>
          <w:spacing w:val="1"/>
        </w:rPr>
        <w:t xml:space="preserve"> </w:t>
      </w:r>
      <w:r>
        <w:t>provided.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16"/>
        </w:numPr>
        <w:tabs>
          <w:tab w:val="left" w:pos="1078"/>
        </w:tabs>
        <w:spacing w:line="276" w:lineRule="auto"/>
        <w:ind w:right="950"/>
        <w:jc w:val="both"/>
        <w:rPr>
          <w:rFonts w:ascii="Microsoft Sans Serif"/>
        </w:rPr>
      </w:pPr>
      <w:r>
        <w:rPr>
          <w:u w:val="single"/>
        </w:rPr>
        <w:t>The principle of information</w:t>
      </w:r>
      <w:r>
        <w:t>, meaning that the beneficiary will announce in advance any data that</w:t>
      </w:r>
      <w:r>
        <w:rPr>
          <w:spacing w:val="1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related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procurement</w:t>
      </w:r>
      <w:r>
        <w:rPr>
          <w:spacing w:val="23"/>
        </w:rPr>
        <w:t xml:space="preserve"> </w:t>
      </w:r>
      <w:r>
        <w:t>procedures</w:t>
      </w:r>
      <w:r>
        <w:rPr>
          <w:spacing w:val="20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procedure.</w:t>
      </w:r>
      <w:r>
        <w:rPr>
          <w:spacing w:val="23"/>
        </w:rPr>
        <w:t xml:space="preserve"> </w:t>
      </w:r>
      <w:r>
        <w:t>Also,</w:t>
      </w:r>
      <w:r>
        <w:rPr>
          <w:spacing w:val="23"/>
        </w:rPr>
        <w:t xml:space="preserve"> </w:t>
      </w:r>
      <w:r>
        <w:t>without</w:t>
      </w:r>
      <w:r>
        <w:rPr>
          <w:spacing w:val="20"/>
        </w:rPr>
        <w:t xml:space="preserve"> </w:t>
      </w:r>
      <w:r>
        <w:t>limitation</w:t>
      </w:r>
      <w:r>
        <w:rPr>
          <w:spacing w:val="-66"/>
        </w:rPr>
        <w:t xml:space="preserve"> </w:t>
      </w:r>
      <w:r>
        <w:t>to the foregoing, the beneficiary will provide active assistance and clarification to each applicant</w:t>
      </w:r>
      <w:r>
        <w:rPr>
          <w:spacing w:val="1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required;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16"/>
        </w:numPr>
        <w:tabs>
          <w:tab w:val="left" w:pos="1078"/>
        </w:tabs>
        <w:spacing w:line="276" w:lineRule="auto"/>
        <w:ind w:right="945"/>
        <w:jc w:val="both"/>
        <w:rPr>
          <w:rFonts w:ascii="Microsoft Sans Serif"/>
        </w:rPr>
      </w:pPr>
      <w:r>
        <w:rPr>
          <w:u w:val="single"/>
        </w:rPr>
        <w:t>The principle of data protection</w:t>
      </w:r>
      <w:r>
        <w:t>, meaning that the beneficiary has the obligation, during the lawful</w:t>
      </w:r>
      <w:r>
        <w:rPr>
          <w:spacing w:val="1"/>
        </w:rPr>
        <w:t xml:space="preserve"> </w:t>
      </w:r>
      <w:r>
        <w:t>and fair processing of personal data, related to commercial or professional activity, which is known</w:t>
      </w:r>
      <w:r>
        <w:rPr>
          <w:spacing w:val="1"/>
        </w:rPr>
        <w:t xml:space="preserve"> </w:t>
      </w:r>
      <w:r>
        <w:t>during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procurement</w:t>
      </w:r>
      <w:r>
        <w:rPr>
          <w:spacing w:val="38"/>
        </w:rPr>
        <w:t xml:space="preserve"> </w:t>
      </w:r>
      <w:r>
        <w:t>procedure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which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protected</w:t>
      </w:r>
      <w:r>
        <w:rPr>
          <w:spacing w:val="37"/>
        </w:rPr>
        <w:t xml:space="preserve"> </w:t>
      </w:r>
      <w:r>
        <w:t>according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accepted</w:t>
      </w:r>
      <w:r>
        <w:rPr>
          <w:spacing w:val="38"/>
        </w:rPr>
        <w:t xml:space="preserve"> </w:t>
      </w:r>
      <w:r>
        <w:t>principles</w:t>
      </w:r>
      <w:r>
        <w:rPr>
          <w:spacing w:val="38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the protection of personal data, to take measures regarding the protection, preservation, non-</w:t>
      </w:r>
      <w:r>
        <w:rPr>
          <w:spacing w:val="1"/>
        </w:rPr>
        <w:t xml:space="preserve"> </w:t>
      </w:r>
      <w:r>
        <w:t>proliferation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confidentiality.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line="245" w:lineRule="exact"/>
        <w:ind w:left="2518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3"/>
        <w:numPr>
          <w:ilvl w:val="1"/>
          <w:numId w:val="15"/>
        </w:numPr>
        <w:tabs>
          <w:tab w:val="left" w:pos="1489"/>
        </w:tabs>
      </w:pPr>
      <w:r>
        <w:t>Procurement</w:t>
      </w:r>
      <w:r>
        <w:rPr>
          <w:spacing w:val="-4"/>
        </w:rPr>
        <w:t xml:space="preserve"> </w:t>
      </w:r>
      <w:r>
        <w:t>Files</w:t>
      </w:r>
    </w:p>
    <w:p w:rsidR="00570067" w:rsidRDefault="00570067">
      <w:pPr>
        <w:pStyle w:val="BodyText"/>
        <w:rPr>
          <w:rFonts w:ascii="Arial"/>
          <w:b/>
          <w:sz w:val="25"/>
        </w:rPr>
      </w:pPr>
    </w:p>
    <w:p w:rsidR="00570067" w:rsidRDefault="00000000">
      <w:pPr>
        <w:pStyle w:val="BodyText"/>
        <w:spacing w:before="1" w:line="276" w:lineRule="auto"/>
        <w:ind w:left="1077" w:right="953"/>
        <w:jc w:val="both"/>
      </w:pPr>
      <w:r>
        <w:rPr>
          <w:w w:val="105"/>
        </w:rPr>
        <w:t>Every</w:t>
      </w:r>
      <w:r>
        <w:rPr>
          <w:spacing w:val="-8"/>
          <w:w w:val="105"/>
        </w:rPr>
        <w:t xml:space="preserve"> </w:t>
      </w:r>
      <w:r>
        <w:rPr>
          <w:w w:val="105"/>
        </w:rPr>
        <w:t>step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transparently</w:t>
      </w:r>
      <w:r>
        <w:rPr>
          <w:spacing w:val="-8"/>
          <w:w w:val="105"/>
        </w:rPr>
        <w:t xml:space="preserve"> </w:t>
      </w:r>
      <w:r>
        <w:rPr>
          <w:w w:val="105"/>
        </w:rPr>
        <w:t>documented.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procurement</w:t>
      </w:r>
      <w:r>
        <w:rPr>
          <w:spacing w:val="-69"/>
          <w:w w:val="105"/>
        </w:rPr>
        <w:t xml:space="preserve"> </w:t>
      </w:r>
      <w:r>
        <w:rPr>
          <w:w w:val="105"/>
        </w:rPr>
        <w:t>person must possess the original file of the procurement file, supporting documents for the</w:t>
      </w:r>
      <w:r>
        <w:rPr>
          <w:spacing w:val="1"/>
          <w:w w:val="105"/>
        </w:rPr>
        <w:t xml:space="preserve"> </w:t>
      </w:r>
      <w:r>
        <w:rPr>
          <w:w w:val="105"/>
        </w:rPr>
        <w:t>purpose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cross-references.</w:t>
      </w:r>
    </w:p>
    <w:p w:rsidR="00570067" w:rsidRDefault="00570067">
      <w:pPr>
        <w:pStyle w:val="BodyText"/>
        <w:spacing w:before="10"/>
        <w:rPr>
          <w:sz w:val="19"/>
        </w:rPr>
      </w:pPr>
    </w:p>
    <w:p w:rsidR="00570067" w:rsidRDefault="00000000">
      <w:pPr>
        <w:pStyle w:val="Heading3"/>
        <w:numPr>
          <w:ilvl w:val="1"/>
          <w:numId w:val="15"/>
        </w:numPr>
        <w:tabs>
          <w:tab w:val="left" w:pos="1508"/>
        </w:tabs>
        <w:ind w:left="1507" w:hanging="433"/>
      </w:pPr>
      <w:r>
        <w:t>Communications</w:t>
      </w:r>
    </w:p>
    <w:p w:rsidR="00570067" w:rsidRDefault="00570067">
      <w:pPr>
        <w:pStyle w:val="BodyText"/>
        <w:rPr>
          <w:rFonts w:ascii="Arial"/>
          <w:b/>
          <w:sz w:val="25"/>
        </w:rPr>
      </w:pPr>
    </w:p>
    <w:p w:rsidR="00570067" w:rsidRDefault="00000000">
      <w:pPr>
        <w:pStyle w:val="BodyText"/>
        <w:spacing w:line="276" w:lineRule="auto"/>
        <w:ind w:left="1077" w:right="939"/>
        <w:jc w:val="both"/>
      </w:pP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procedures,</w:t>
      </w:r>
      <w:r>
        <w:rPr>
          <w:spacing w:val="1"/>
          <w:w w:val="105"/>
        </w:rPr>
        <w:t xml:space="preserve"> </w:t>
      </w:r>
      <w:r>
        <w:rPr>
          <w:w w:val="105"/>
        </w:rPr>
        <w:t>communications,</w:t>
      </w:r>
      <w:r>
        <w:rPr>
          <w:spacing w:val="1"/>
          <w:w w:val="105"/>
        </w:rPr>
        <w:t xml:space="preserve"> </w:t>
      </w:r>
      <w:r>
        <w:rPr>
          <w:w w:val="105"/>
        </w:rPr>
        <w:t>notices,</w:t>
      </w:r>
      <w:r>
        <w:rPr>
          <w:spacing w:val="1"/>
          <w:w w:val="105"/>
        </w:rPr>
        <w:t xml:space="preserve"> </w:t>
      </w:r>
      <w:r>
        <w:rPr>
          <w:w w:val="105"/>
        </w:rPr>
        <w:t>submission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conducted</w:t>
      </w:r>
      <w:r>
        <w:rPr>
          <w:spacing w:val="1"/>
          <w:w w:val="105"/>
        </w:rPr>
        <w:t xml:space="preserve"> </w:t>
      </w:r>
      <w:r>
        <w:rPr>
          <w:w w:val="105"/>
        </w:rPr>
        <w:t>electronically. The usual procurement procedure will be done electronically to an e-mail address</w:t>
      </w:r>
      <w:r>
        <w:rPr>
          <w:spacing w:val="-70"/>
          <w:w w:val="105"/>
        </w:rPr>
        <w:t xml:space="preserve"> </w:t>
      </w:r>
      <w:r>
        <w:rPr>
          <w:w w:val="105"/>
        </w:rPr>
        <w:t>registered on the name of the beneficiary. Exceptionally, communication will be done by official</w:t>
      </w:r>
      <w:r>
        <w:rPr>
          <w:spacing w:val="-70"/>
          <w:w w:val="105"/>
        </w:rPr>
        <w:t xml:space="preserve"> </w:t>
      </w:r>
      <w:r>
        <w:rPr>
          <w:w w:val="105"/>
        </w:rPr>
        <w:t>mail</w:t>
      </w:r>
      <w:r>
        <w:rPr>
          <w:spacing w:val="-13"/>
          <w:w w:val="105"/>
        </w:rPr>
        <w:t xml:space="preserve"> </w:t>
      </w:r>
      <w:r>
        <w:rPr>
          <w:w w:val="105"/>
        </w:rPr>
        <w:t>if</w:t>
      </w:r>
      <w:r>
        <w:rPr>
          <w:spacing w:val="-15"/>
          <w:w w:val="105"/>
        </w:rPr>
        <w:t xml:space="preserve"> </w:t>
      </w:r>
      <w:r>
        <w:rPr>
          <w:w w:val="105"/>
        </w:rPr>
        <w:t>electronic</w:t>
      </w:r>
      <w:r>
        <w:rPr>
          <w:spacing w:val="-14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0"/>
          <w:w w:val="105"/>
        </w:rPr>
        <w:t xml:space="preserve"> </w:t>
      </w:r>
      <w:r>
        <w:rPr>
          <w:w w:val="105"/>
        </w:rPr>
        <w:t>becomes</w:t>
      </w:r>
      <w:r>
        <w:rPr>
          <w:spacing w:val="-13"/>
          <w:w w:val="105"/>
        </w:rPr>
        <w:t xml:space="preserve"> </w:t>
      </w:r>
      <w:r>
        <w:rPr>
          <w:w w:val="105"/>
        </w:rPr>
        <w:t>impossible.</w:t>
      </w:r>
    </w:p>
    <w:p w:rsidR="00570067" w:rsidRDefault="00000000">
      <w:pPr>
        <w:pStyle w:val="BodyText"/>
        <w:spacing w:before="159" w:line="271" w:lineRule="auto"/>
        <w:ind w:left="1077" w:right="962"/>
        <w:jc w:val="both"/>
      </w:pPr>
      <w:r>
        <w:t>Communication, exchange and storage of information are carried out to ensure the preservation of</w:t>
      </w:r>
      <w:r>
        <w:rPr>
          <w:spacing w:val="1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integrity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bids.</w:t>
      </w:r>
    </w:p>
    <w:p w:rsidR="00570067" w:rsidRDefault="00570067">
      <w:pPr>
        <w:spacing w:line="271" w:lineRule="auto"/>
        <w:jc w:val="both"/>
        <w:sectPr w:rsidR="00570067">
          <w:pgSz w:w="11930" w:h="16860"/>
          <w:pgMar w:top="1600" w:right="120" w:bottom="280" w:left="0" w:header="720" w:footer="720" w:gutter="0"/>
          <w:cols w:space="720"/>
        </w:sectPr>
      </w:pPr>
    </w:p>
    <w:p w:rsidR="00570067" w:rsidRDefault="00000000">
      <w:pPr>
        <w:pStyle w:val="Heading3"/>
        <w:numPr>
          <w:ilvl w:val="1"/>
          <w:numId w:val="14"/>
        </w:numPr>
        <w:tabs>
          <w:tab w:val="left" w:pos="1451"/>
        </w:tabs>
        <w:spacing w:before="81"/>
      </w:pPr>
      <w:r>
        <w:lastRenderedPageBreak/>
        <w:t>Types</w:t>
      </w:r>
      <w:r>
        <w:rPr>
          <w:spacing w:val="-1"/>
        </w:rPr>
        <w:t xml:space="preserve"> </w:t>
      </w:r>
      <w:r>
        <w:t>of procedures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monetary</w:t>
      </w:r>
      <w:r>
        <w:rPr>
          <w:spacing w:val="-9"/>
        </w:rPr>
        <w:t xml:space="preserve"> </w:t>
      </w:r>
      <w:r>
        <w:t>limits</w:t>
      </w:r>
    </w:p>
    <w:p w:rsidR="00570067" w:rsidRDefault="00570067">
      <w:pPr>
        <w:pStyle w:val="BodyText"/>
        <w:spacing w:before="11"/>
        <w:rPr>
          <w:rFonts w:ascii="Arial"/>
          <w:b/>
          <w:sz w:val="19"/>
        </w:rPr>
      </w:pPr>
    </w:p>
    <w:p w:rsidR="00570067" w:rsidRDefault="00000000">
      <w:pPr>
        <w:pStyle w:val="ListParagraph"/>
        <w:numPr>
          <w:ilvl w:val="2"/>
          <w:numId w:val="14"/>
        </w:numPr>
        <w:tabs>
          <w:tab w:val="left" w:pos="1916"/>
        </w:tabs>
        <w:rPr>
          <w:rFonts w:ascii="Arial"/>
          <w:b/>
        </w:rPr>
      </w:pPr>
      <w:r>
        <w:rPr>
          <w:rFonts w:ascii="Arial"/>
          <w:b/>
        </w:rPr>
        <w:t>Monetary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thresholds</w:t>
      </w:r>
    </w:p>
    <w:p w:rsidR="00570067" w:rsidRDefault="00570067">
      <w:pPr>
        <w:pStyle w:val="BodyText"/>
        <w:spacing w:before="2"/>
        <w:rPr>
          <w:rFonts w:ascii="Arial"/>
          <w:b/>
          <w:sz w:val="25"/>
        </w:rPr>
      </w:pPr>
    </w:p>
    <w:p w:rsidR="00570067" w:rsidRDefault="00000000">
      <w:pPr>
        <w:pStyle w:val="ListParagraph"/>
        <w:numPr>
          <w:ilvl w:val="0"/>
          <w:numId w:val="13"/>
        </w:numPr>
        <w:tabs>
          <w:tab w:val="left" w:pos="1799"/>
        </w:tabs>
        <w:spacing w:line="256" w:lineRule="auto"/>
        <w:ind w:right="1501"/>
        <w:rPr>
          <w:rFonts w:ascii="Microsoft Sans Serif"/>
        </w:rPr>
      </w:pPr>
      <w:r>
        <w:t xml:space="preserve">For the purpose of these </w:t>
      </w:r>
      <w:r>
        <w:rPr>
          <w:rFonts w:ascii="Arial"/>
          <w:b/>
        </w:rPr>
        <w:t>Procurement Guidelines</w:t>
      </w:r>
      <w:r>
        <w:t>, the monetary limits and respective</w:t>
      </w:r>
      <w:r>
        <w:rPr>
          <w:spacing w:val="-66"/>
        </w:rPr>
        <w:t xml:space="preserve"> </w:t>
      </w:r>
      <w:r>
        <w:t>procedures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procurement</w:t>
      </w:r>
      <w:r>
        <w:rPr>
          <w:spacing w:val="-6"/>
        </w:rPr>
        <w:t xml:space="preserve"> </w:t>
      </w:r>
      <w:r>
        <w:t>are: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13"/>
        </w:numPr>
        <w:tabs>
          <w:tab w:val="left" w:pos="2518"/>
        </w:tabs>
        <w:spacing w:before="192" w:line="278" w:lineRule="auto"/>
        <w:ind w:right="955"/>
        <w:jc w:val="both"/>
        <w:rPr>
          <w:rFonts w:ascii="Microsoft Sans Serif"/>
        </w:rPr>
      </w:pPr>
      <w:r>
        <w:t xml:space="preserve">The low monetary limit is up </w:t>
      </w:r>
      <w:r>
        <w:rPr>
          <w:b/>
        </w:rPr>
        <w:t>to 1,</w:t>
      </w:r>
      <w:r>
        <w:rPr>
          <w:rFonts w:ascii="Arial"/>
          <w:b/>
        </w:rPr>
        <w:t xml:space="preserve">500 </w:t>
      </w:r>
      <w:r>
        <w:rPr>
          <w:b/>
        </w:rPr>
        <w:t>Euro</w:t>
      </w:r>
      <w:r>
        <w:t>. For supply and service contracts with a</w:t>
      </w:r>
      <w:r>
        <w:rPr>
          <w:spacing w:val="1"/>
        </w:rPr>
        <w:t xml:space="preserve"> </w:t>
      </w:r>
      <w:r>
        <w:t>value of less than or equal 1,</w:t>
      </w:r>
      <w:r>
        <w:rPr>
          <w:rFonts w:ascii="Microsoft Sans Serif"/>
        </w:rPr>
        <w:t>500</w:t>
      </w:r>
      <w:r>
        <w:rPr>
          <w:rFonts w:ascii="Microsoft Sans Serif"/>
          <w:spacing w:val="1"/>
        </w:rPr>
        <w:t xml:space="preserve"> </w:t>
      </w:r>
      <w:r>
        <w:t>Euro, the beneficiary may simply pay against</w:t>
      </w:r>
      <w:r>
        <w:rPr>
          <w:spacing w:val="1"/>
        </w:rPr>
        <w:t xml:space="preserve"> </w:t>
      </w:r>
      <w:r>
        <w:t>invoices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prior</w:t>
      </w:r>
      <w:r>
        <w:rPr>
          <w:spacing w:val="-7"/>
        </w:rPr>
        <w:t xml:space="preserve"> </w:t>
      </w:r>
      <w:r>
        <w:t>acceptance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tender.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13"/>
        </w:numPr>
        <w:tabs>
          <w:tab w:val="left" w:pos="2518"/>
        </w:tabs>
        <w:spacing w:line="276" w:lineRule="auto"/>
        <w:ind w:right="945"/>
        <w:jc w:val="both"/>
        <w:rPr>
          <w:rFonts w:ascii="Microsoft Sans Serif"/>
        </w:rPr>
      </w:pPr>
      <w:r>
        <w:t>The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monetary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1,</w:t>
      </w:r>
      <w:r>
        <w:rPr>
          <w:rFonts w:ascii="Microsoft Sans Serif"/>
        </w:rPr>
        <w:t>500</w:t>
      </w:r>
      <w:r>
        <w:rPr>
          <w:rFonts w:ascii="Microsoft Sans Serif"/>
          <w:spacing w:val="1"/>
        </w:rPr>
        <w:t xml:space="preserve"> </w:t>
      </w:r>
      <w:r>
        <w:t>Euro,</w:t>
      </w:r>
      <w:r>
        <w:rPr>
          <w:spacing w:val="1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procedure will be followed by inviting at least three candidates</w:t>
      </w:r>
      <w:r>
        <w:rPr>
          <w:spacing w:val="68"/>
        </w:rPr>
        <w:t xml:space="preserve"> </w:t>
      </w:r>
      <w:r>
        <w:t>of its</w:t>
      </w:r>
      <w:r>
        <w:rPr>
          <w:spacing w:val="69"/>
        </w:rPr>
        <w:t xml:space="preserve"> </w:t>
      </w:r>
      <w:r>
        <w:t>choice to</w:t>
      </w:r>
      <w:r>
        <w:rPr>
          <w:spacing w:val="1"/>
        </w:rPr>
        <w:t xml:space="preserve"> </w:t>
      </w:r>
      <w:r>
        <w:t>submit</w:t>
      </w:r>
      <w:r>
        <w:rPr>
          <w:spacing w:val="-8"/>
        </w:rPr>
        <w:t xml:space="preserve"> </w:t>
      </w:r>
      <w:r>
        <w:t>tenders.</w:t>
      </w:r>
      <w:r>
        <w:rPr>
          <w:spacing w:val="-8"/>
        </w:rPr>
        <w:t xml:space="preserve"> 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150" w:line="254" w:lineRule="auto"/>
        <w:ind w:left="1077" w:right="941"/>
        <w:jc w:val="both"/>
      </w:pPr>
      <w:r>
        <w:t xml:space="preserve">Note: RYCO strongly recommends </w:t>
      </w:r>
      <w:r>
        <w:rPr>
          <w:rFonts w:ascii="Microsoft Sans Serif"/>
        </w:rPr>
        <w:t xml:space="preserve">using </w:t>
      </w:r>
      <w:r>
        <w:t>bank transfer for payment executions. In cases when the</w:t>
      </w:r>
      <w:r>
        <w:rPr>
          <w:spacing w:val="1"/>
        </w:rPr>
        <w:t xml:space="preserve"> </w:t>
      </w:r>
      <w:r>
        <w:t>payment execution via bank is not possible and for supplies and service contracts with a</w:t>
      </w:r>
      <w:r>
        <w:rPr>
          <w:spacing w:val="68"/>
        </w:rPr>
        <w:t xml:space="preserve"> </w:t>
      </w:r>
      <w:r>
        <w:t>value of</w:t>
      </w:r>
      <w:r>
        <w:rPr>
          <w:spacing w:val="1"/>
        </w:rPr>
        <w:t xml:space="preserve"> </w:t>
      </w:r>
      <w:r>
        <w:t>less than or equal to 200 euro, the beneficiary may pay cash or by check. Artificially split will not be</w:t>
      </w:r>
      <w:r>
        <w:rPr>
          <w:spacing w:val="1"/>
        </w:rPr>
        <w:t xml:space="preserve"> </w:t>
      </w:r>
      <w:r>
        <w:t>allowed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supplier/contractor.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voucher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accordingly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beneficiary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evidence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t>transaction.</w:t>
      </w:r>
    </w:p>
    <w:p w:rsidR="00570067" w:rsidRDefault="00570067">
      <w:pPr>
        <w:pStyle w:val="BodyText"/>
        <w:spacing w:before="7"/>
        <w:rPr>
          <w:sz w:val="32"/>
        </w:rPr>
      </w:pPr>
    </w:p>
    <w:p w:rsidR="00570067" w:rsidRDefault="00000000">
      <w:pPr>
        <w:pStyle w:val="Heading3"/>
        <w:numPr>
          <w:ilvl w:val="2"/>
          <w:numId w:val="12"/>
        </w:numPr>
        <w:tabs>
          <w:tab w:val="left" w:pos="1611"/>
        </w:tabs>
        <w:jc w:val="left"/>
      </w:pPr>
      <w:r>
        <w:t>Simplified</w:t>
      </w:r>
      <w:r>
        <w:rPr>
          <w:spacing w:val="-9"/>
        </w:rPr>
        <w:t xml:space="preserve"> </w:t>
      </w:r>
      <w:r>
        <w:t>Procurement</w:t>
      </w:r>
      <w:r>
        <w:rPr>
          <w:spacing w:val="-5"/>
        </w:rPr>
        <w:t xml:space="preserve"> </w:t>
      </w:r>
      <w:r>
        <w:t>Procedure</w:t>
      </w:r>
    </w:p>
    <w:p w:rsidR="00570067" w:rsidRDefault="00570067">
      <w:pPr>
        <w:pStyle w:val="BodyText"/>
        <w:spacing w:before="7"/>
        <w:rPr>
          <w:rFonts w:ascii="Arial"/>
          <w:b/>
          <w:sz w:val="25"/>
        </w:rPr>
      </w:pPr>
    </w:p>
    <w:p w:rsidR="00570067" w:rsidRDefault="00000000">
      <w:pPr>
        <w:pStyle w:val="BodyText"/>
        <w:ind w:left="1077"/>
        <w:jc w:val="both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beneficiary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tender.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98" w:line="278" w:lineRule="auto"/>
        <w:ind w:right="1009"/>
        <w:rPr>
          <w:rFonts w:ascii="Microsoft Sans Serif"/>
        </w:rPr>
      </w:pPr>
      <w:r>
        <w:t>Prior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contracting,</w:t>
      </w:r>
      <w:r>
        <w:rPr>
          <w:spacing w:val="33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simplified</w:t>
      </w:r>
      <w:r>
        <w:rPr>
          <w:spacing w:val="35"/>
        </w:rPr>
        <w:t xml:space="preserve"> </w:t>
      </w:r>
      <w:r>
        <w:t>procedure,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beneficiary</w:t>
      </w:r>
      <w:r>
        <w:rPr>
          <w:spacing w:val="32"/>
        </w:rPr>
        <w:t xml:space="preserve"> </w:t>
      </w:r>
      <w:r>
        <w:t>invites</w:t>
      </w:r>
      <w:r>
        <w:rPr>
          <w:spacing w:val="34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least</w:t>
      </w:r>
      <w:r>
        <w:rPr>
          <w:spacing w:val="32"/>
        </w:rPr>
        <w:t xml:space="preserve"> </w:t>
      </w:r>
      <w:r>
        <w:t>three</w:t>
      </w:r>
      <w:r>
        <w:rPr>
          <w:spacing w:val="-66"/>
        </w:rPr>
        <w:t xml:space="preserve"> </w:t>
      </w:r>
      <w:r>
        <w:t>candidates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justifies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choice.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52" w:line="278" w:lineRule="auto"/>
        <w:ind w:right="1016"/>
        <w:rPr>
          <w:rFonts w:ascii="Microsoft Sans Serif"/>
        </w:rPr>
      </w:pPr>
      <w:r>
        <w:t>Tender</w:t>
      </w:r>
      <w:r>
        <w:rPr>
          <w:spacing w:val="12"/>
        </w:rPr>
        <w:t xml:space="preserve"> </w:t>
      </w:r>
      <w:r>
        <w:t>dossier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simplified</w:t>
      </w:r>
      <w:r>
        <w:rPr>
          <w:spacing w:val="16"/>
        </w:rPr>
        <w:t xml:space="preserve"> </w:t>
      </w:r>
      <w:r>
        <w:t>procedure</w:t>
      </w:r>
      <w:r>
        <w:rPr>
          <w:spacing w:val="12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include</w:t>
      </w:r>
      <w:r>
        <w:rPr>
          <w:spacing w:val="12"/>
        </w:rPr>
        <w:t xml:space="preserve"> </w:t>
      </w:r>
      <w:r>
        <w:t>contract,</w:t>
      </w:r>
      <w:r>
        <w:rPr>
          <w:spacing w:val="17"/>
        </w:rPr>
        <w:t xml:space="preserve"> </w:t>
      </w:r>
      <w:r>
        <w:t>invitation</w:t>
      </w:r>
      <w:r>
        <w:rPr>
          <w:spacing w:val="12"/>
        </w:rPr>
        <w:t xml:space="preserve"> </w:t>
      </w:r>
      <w:r>
        <w:t>letter,</w:t>
      </w:r>
      <w:r>
        <w:rPr>
          <w:spacing w:val="16"/>
        </w:rPr>
        <w:t xml:space="preserve"> </w:t>
      </w:r>
      <w:r>
        <w:t>instructions</w:t>
      </w:r>
      <w:r>
        <w:rPr>
          <w:spacing w:val="-6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tenderers,</w:t>
      </w:r>
      <w:r>
        <w:rPr>
          <w:spacing w:val="-5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invited</w:t>
      </w:r>
      <w:r>
        <w:rPr>
          <w:spacing w:val="-4"/>
        </w:rPr>
        <w:t xml:space="preserve"> </w:t>
      </w:r>
      <w:r>
        <w:t>tenderers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tender</w:t>
      </w:r>
      <w:r>
        <w:rPr>
          <w:spacing w:val="-5"/>
        </w:rPr>
        <w:t xml:space="preserve"> </w:t>
      </w:r>
      <w:r>
        <w:t>submission</w:t>
      </w:r>
      <w:r>
        <w:rPr>
          <w:spacing w:val="-9"/>
        </w:rPr>
        <w:t xml:space="preserve"> </w:t>
      </w:r>
      <w:r>
        <w:t>form.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50" w:line="280" w:lineRule="auto"/>
        <w:ind w:right="957"/>
        <w:rPr>
          <w:rFonts w:ascii="Microsoft Sans Serif"/>
        </w:rPr>
      </w:pPr>
      <w:r>
        <w:t>The</w:t>
      </w:r>
      <w:r>
        <w:rPr>
          <w:spacing w:val="1"/>
        </w:rPr>
        <w:t xml:space="preserve"> </w:t>
      </w:r>
      <w:r>
        <w:t>tender</w:t>
      </w:r>
      <w:r>
        <w:rPr>
          <w:spacing w:val="1"/>
        </w:rPr>
        <w:t xml:space="preserve"> </w:t>
      </w:r>
      <w:r>
        <w:t>dossier should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 communicate</w:t>
      </w:r>
      <w:r>
        <w:rPr>
          <w:spacing w:val="1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tenderer: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4"/>
          <w:numId w:val="12"/>
        </w:numPr>
        <w:tabs>
          <w:tab w:val="left" w:pos="2775"/>
        </w:tabs>
        <w:spacing w:before="146" w:line="276" w:lineRule="auto"/>
        <w:ind w:right="948" w:firstLine="0"/>
        <w:jc w:val="both"/>
        <w:rPr>
          <w:rFonts w:ascii="Microsoft Sans Serif"/>
        </w:rPr>
      </w:pPr>
      <w:r>
        <w:t>Invitation</w:t>
      </w:r>
      <w:r>
        <w:rPr>
          <w:spacing w:val="-9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clearly</w:t>
      </w:r>
      <w:r>
        <w:rPr>
          <w:spacing w:val="-10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invitation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tenderer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offer,</w:t>
      </w:r>
      <w:r>
        <w:rPr>
          <w:spacing w:val="-66"/>
        </w:rPr>
        <w:t xml:space="preserve"> </w:t>
      </w:r>
      <w:r>
        <w:t>containing name and address of the potential tenderer, contract title, the list of</w:t>
      </w:r>
      <w:r>
        <w:rPr>
          <w:spacing w:val="1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enclosed</w:t>
      </w:r>
      <w:r>
        <w:rPr>
          <w:spacing w:val="-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constitute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tender</w:t>
      </w:r>
      <w:r>
        <w:rPr>
          <w:spacing w:val="-10"/>
        </w:rPr>
        <w:t xml:space="preserve"> </w:t>
      </w:r>
      <w:r>
        <w:t>dossier.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4"/>
          <w:numId w:val="12"/>
        </w:numPr>
        <w:tabs>
          <w:tab w:val="left" w:pos="2787"/>
        </w:tabs>
        <w:spacing w:before="158" w:line="276" w:lineRule="auto"/>
        <w:ind w:right="944" w:firstLine="0"/>
        <w:jc w:val="both"/>
        <w:rPr>
          <w:rFonts w:ascii="Microsoft Sans Serif"/>
        </w:rPr>
      </w:pPr>
      <w:r>
        <w:t>Instructions for the tenderer clearly stated general information about the contract</w:t>
      </w:r>
      <w:r>
        <w:rPr>
          <w:spacing w:val="1"/>
        </w:rPr>
        <w:t xml:space="preserve"> </w:t>
      </w:r>
      <w:r>
        <w:t>including contract title, instructions how to prepare the tender (technical offer +</w:t>
      </w:r>
      <w:r>
        <w:rPr>
          <w:spacing w:val="1"/>
        </w:rPr>
        <w:t xml:space="preserve"> </w:t>
      </w:r>
      <w:r>
        <w:t>financial offer), selection criteria, award criterion, deadline for submission of tenders,</w:t>
      </w:r>
      <w:r>
        <w:rPr>
          <w:spacing w:val="1"/>
        </w:rPr>
        <w:t xml:space="preserve"> </w:t>
      </w:r>
      <w:r>
        <w:t>indicating the address where tenders are to be submitted, timing of deliveries of</w:t>
      </w:r>
      <w:r>
        <w:rPr>
          <w:spacing w:val="1"/>
        </w:rPr>
        <w:t xml:space="preserve"> </w:t>
      </w:r>
      <w:r>
        <w:t>supply</w:t>
      </w:r>
      <w:r>
        <w:rPr>
          <w:spacing w:val="51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services,</w:t>
      </w:r>
      <w:r>
        <w:rPr>
          <w:spacing w:val="51"/>
        </w:rPr>
        <w:t xml:space="preserve"> </w:t>
      </w:r>
      <w:r>
        <w:t>technical</w:t>
      </w:r>
      <w:r>
        <w:rPr>
          <w:spacing w:val="51"/>
        </w:rPr>
        <w:t xml:space="preserve"> </w:t>
      </w:r>
      <w:r>
        <w:t>specifications</w:t>
      </w:r>
      <w:r>
        <w:rPr>
          <w:spacing w:val="50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supplies</w:t>
      </w:r>
      <w:r>
        <w:rPr>
          <w:spacing w:val="51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>TOR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services</w:t>
      </w:r>
      <w:r>
        <w:rPr>
          <w:spacing w:val="24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requirements.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4"/>
          <w:numId w:val="12"/>
        </w:numPr>
        <w:tabs>
          <w:tab w:val="left" w:pos="2797"/>
        </w:tabs>
        <w:spacing w:before="152" w:line="280" w:lineRule="auto"/>
        <w:ind w:right="955" w:firstLine="0"/>
        <w:jc w:val="both"/>
        <w:rPr>
          <w:rFonts w:ascii="Microsoft Sans Serif"/>
        </w:rPr>
      </w:pPr>
      <w:r>
        <w:t>Tender submission form, provided by the supplier/provider indicating tenderers</w:t>
      </w:r>
      <w:r>
        <w:rPr>
          <w:spacing w:val="1"/>
        </w:rPr>
        <w:t xml:space="preserve"> </w:t>
      </w:r>
      <w:r>
        <w:t>contact details, acceptance</w:t>
      </w:r>
      <w:r>
        <w:rPr>
          <w:spacing w:val="-4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beneficiary-s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and signature;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50" w:line="276" w:lineRule="auto"/>
        <w:ind w:right="946"/>
        <w:jc w:val="both"/>
        <w:rPr>
          <w:rFonts w:ascii="Microsoft Sans Serif"/>
        </w:rPr>
      </w:pPr>
      <w:r>
        <w:t>Technical offer: to be completed by the tenderer which reflects the beneficiary requirement,</w:t>
      </w:r>
      <w:r>
        <w:rPr>
          <w:spacing w:val="1"/>
        </w:rPr>
        <w:t xml:space="preserve"> </w:t>
      </w:r>
      <w:r>
        <w:rPr>
          <w:w w:val="105"/>
        </w:rPr>
        <w:t>compliance with technical specifications or TOR? It could provide more details, such as</w:t>
      </w:r>
      <w:r>
        <w:rPr>
          <w:spacing w:val="1"/>
          <w:w w:val="105"/>
        </w:rPr>
        <w:t xml:space="preserve"> </w:t>
      </w:r>
      <w:r>
        <w:rPr>
          <w:w w:val="105"/>
        </w:rPr>
        <w:t>indication of brand and making in case of supplies or involved inputs in case of services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has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clear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indication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offered</w:t>
      </w:r>
      <w:r>
        <w:rPr>
          <w:spacing w:val="-14"/>
          <w:w w:val="105"/>
        </w:rPr>
        <w:t xml:space="preserve"> </w:t>
      </w:r>
      <w:r>
        <w:rPr>
          <w:w w:val="105"/>
        </w:rPr>
        <w:t>price</w:t>
      </w:r>
      <w:r>
        <w:rPr>
          <w:spacing w:val="-16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indicated</w:t>
      </w:r>
      <w:r>
        <w:rPr>
          <w:spacing w:val="-13"/>
          <w:w w:val="105"/>
        </w:rPr>
        <w:t xml:space="preserve"> </w:t>
      </w:r>
      <w:r>
        <w:rPr>
          <w:w w:val="105"/>
        </w:rPr>
        <w:t>items.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spacing w:line="276" w:lineRule="auto"/>
        <w:jc w:val="both"/>
        <w:rPr>
          <w:rFonts w:ascii="Microsoft Sans Serif"/>
        </w:rPr>
        <w:sectPr w:rsidR="00570067">
          <w:pgSz w:w="11930" w:h="16860"/>
          <w:pgMar w:top="1400" w:right="120" w:bottom="280" w:left="0" w:header="720" w:footer="720" w:gutter="0"/>
          <w:cols w:space="720"/>
        </w:sectPr>
      </w:pP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89" w:line="278" w:lineRule="auto"/>
        <w:ind w:right="957"/>
        <w:rPr>
          <w:rFonts w:ascii="Microsoft Sans Serif"/>
        </w:rPr>
      </w:pPr>
      <w:r>
        <w:lastRenderedPageBreak/>
        <w:t>Financial</w:t>
      </w:r>
      <w:r>
        <w:rPr>
          <w:spacing w:val="51"/>
        </w:rPr>
        <w:t xml:space="preserve"> </w:t>
      </w:r>
      <w:r>
        <w:t>offer: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completed</w:t>
      </w:r>
      <w:r>
        <w:rPr>
          <w:spacing w:val="50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tenderer</w:t>
      </w:r>
      <w:r>
        <w:rPr>
          <w:spacing w:val="52"/>
        </w:rPr>
        <w:t xml:space="preserve"> </w:t>
      </w:r>
      <w:r>
        <w:t>providing</w:t>
      </w:r>
      <w:r>
        <w:rPr>
          <w:spacing w:val="52"/>
        </w:rPr>
        <w:t xml:space="preserve"> </w:t>
      </w:r>
      <w:r>
        <w:t>price</w:t>
      </w:r>
      <w:r>
        <w:rPr>
          <w:spacing w:val="49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unit</w:t>
      </w:r>
      <w:r>
        <w:rPr>
          <w:spacing w:val="52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total</w:t>
      </w:r>
      <w:r>
        <w:rPr>
          <w:spacing w:val="51"/>
        </w:rPr>
        <w:t xml:space="preserve"> </w:t>
      </w:r>
      <w:r>
        <w:t>for</w:t>
      </w:r>
      <w:r>
        <w:rPr>
          <w:spacing w:val="-66"/>
        </w:rPr>
        <w:t xml:space="preserve"> </w:t>
      </w:r>
      <w:r>
        <w:t>supplies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49" w:line="280" w:lineRule="auto"/>
        <w:ind w:right="958"/>
        <w:rPr>
          <w:rFonts w:ascii="Microsoft Sans Serif"/>
        </w:rPr>
      </w:pPr>
      <w:r>
        <w:t>Contract:</w:t>
      </w:r>
      <w:r>
        <w:rPr>
          <w:spacing w:val="60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be</w:t>
      </w:r>
      <w:r>
        <w:rPr>
          <w:spacing w:val="59"/>
        </w:rPr>
        <w:t xml:space="preserve"> </w:t>
      </w:r>
      <w:r>
        <w:t>tailored</w:t>
      </w:r>
      <w:r>
        <w:rPr>
          <w:spacing w:val="63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specific</w:t>
      </w:r>
      <w:r>
        <w:rPr>
          <w:spacing w:val="61"/>
        </w:rPr>
        <w:t xml:space="preserve"> </w:t>
      </w:r>
      <w:r>
        <w:t>project</w:t>
      </w:r>
      <w:r>
        <w:rPr>
          <w:spacing w:val="63"/>
        </w:rPr>
        <w:t xml:space="preserve"> </w:t>
      </w:r>
      <w:r>
        <w:t>clearly</w:t>
      </w:r>
      <w:r>
        <w:rPr>
          <w:spacing w:val="62"/>
        </w:rPr>
        <w:t xml:space="preserve"> </w:t>
      </w:r>
      <w:r>
        <w:t>stating</w:t>
      </w:r>
      <w:r>
        <w:rPr>
          <w:spacing w:val="6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general</w:t>
      </w:r>
      <w:r>
        <w:rPr>
          <w:spacing w:val="62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special</w:t>
      </w:r>
      <w:r>
        <w:rPr>
          <w:spacing w:val="-66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parties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54" w:line="271" w:lineRule="auto"/>
        <w:ind w:right="943"/>
        <w:rPr>
          <w:rFonts w:ascii="Microsoft Sans Serif"/>
        </w:rPr>
      </w:pPr>
      <w:r>
        <w:t>Tenders</w:t>
      </w:r>
      <w:r>
        <w:rPr>
          <w:spacing w:val="5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reach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beneficiary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indicated</w:t>
      </w:r>
      <w:r>
        <w:rPr>
          <w:spacing w:val="7"/>
        </w:rPr>
        <w:t xml:space="preserve"> </w:t>
      </w:r>
      <w:r>
        <w:t>address</w:t>
      </w:r>
      <w:r>
        <w:rPr>
          <w:spacing w:val="6"/>
        </w:rPr>
        <w:t xml:space="preserve"> </w:t>
      </w:r>
      <w:r>
        <w:t>(e-mail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mail)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later</w:t>
      </w:r>
      <w:r>
        <w:rPr>
          <w:spacing w:val="-66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shown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invitation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tender.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58" w:line="280" w:lineRule="auto"/>
        <w:ind w:right="949"/>
        <w:jc w:val="both"/>
        <w:rPr>
          <w:rFonts w:ascii="Microsoft Sans Serif"/>
        </w:rPr>
      </w:pP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chosen</w:t>
      </w:r>
      <w:r>
        <w:rPr>
          <w:spacing w:val="-13"/>
          <w:w w:val="105"/>
        </w:rPr>
        <w:t xml:space="preserve"> </w:t>
      </w:r>
      <w:r>
        <w:rPr>
          <w:w w:val="105"/>
        </w:rPr>
        <w:t>candidates</w:t>
      </w:r>
      <w:r>
        <w:rPr>
          <w:spacing w:val="-16"/>
          <w:w w:val="105"/>
        </w:rPr>
        <w:t xml:space="preserve"> </w:t>
      </w:r>
      <w:r>
        <w:rPr>
          <w:w w:val="105"/>
        </w:rPr>
        <w:t>must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14"/>
          <w:w w:val="105"/>
        </w:rPr>
        <w:t xml:space="preserve"> </w:t>
      </w:r>
      <w:r>
        <w:rPr>
          <w:w w:val="105"/>
        </w:rPr>
        <w:t>allowed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5"/>
          <w:w w:val="105"/>
        </w:rPr>
        <w:t xml:space="preserve"> </w:t>
      </w:r>
      <w:r>
        <w:rPr>
          <w:w w:val="105"/>
        </w:rPr>
        <w:t>least</w:t>
      </w:r>
      <w:r>
        <w:rPr>
          <w:spacing w:val="-15"/>
          <w:w w:val="105"/>
        </w:rPr>
        <w:t xml:space="preserve"> </w:t>
      </w:r>
      <w:r>
        <w:rPr>
          <w:w w:val="105"/>
        </w:rPr>
        <w:t>10</w:t>
      </w:r>
      <w:r>
        <w:rPr>
          <w:spacing w:val="-16"/>
          <w:w w:val="105"/>
        </w:rPr>
        <w:t xml:space="preserve"> </w:t>
      </w:r>
      <w:r>
        <w:rPr>
          <w:w w:val="105"/>
        </w:rPr>
        <w:t>calendar</w:t>
      </w:r>
      <w:r>
        <w:rPr>
          <w:spacing w:val="-13"/>
          <w:w w:val="105"/>
        </w:rPr>
        <w:t xml:space="preserve"> </w:t>
      </w:r>
      <w:r>
        <w:rPr>
          <w:w w:val="105"/>
        </w:rPr>
        <w:t>days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dispatch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70"/>
          <w:w w:val="105"/>
        </w:rPr>
        <w:t xml:space="preserve"> </w:t>
      </w:r>
      <w:r>
        <w:rPr>
          <w:w w:val="105"/>
        </w:rPr>
        <w:t>tender</w:t>
      </w:r>
      <w:r>
        <w:rPr>
          <w:spacing w:val="-15"/>
          <w:w w:val="105"/>
        </w:rPr>
        <w:t xml:space="preserve"> </w:t>
      </w:r>
      <w:r>
        <w:rPr>
          <w:w w:val="105"/>
        </w:rPr>
        <w:t>dossier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submit</w:t>
      </w:r>
      <w:r>
        <w:rPr>
          <w:spacing w:val="-19"/>
          <w:w w:val="105"/>
        </w:rPr>
        <w:t xml:space="preserve"> </w:t>
      </w:r>
      <w:r>
        <w:rPr>
          <w:w w:val="105"/>
        </w:rPr>
        <w:t>their</w:t>
      </w:r>
      <w:r>
        <w:rPr>
          <w:spacing w:val="-12"/>
          <w:w w:val="105"/>
        </w:rPr>
        <w:t xml:space="preserve"> </w:t>
      </w:r>
      <w:r>
        <w:rPr>
          <w:w w:val="105"/>
        </w:rPr>
        <w:t>tenders.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48" w:line="276" w:lineRule="auto"/>
        <w:ind w:right="949"/>
        <w:jc w:val="both"/>
        <w:rPr>
          <w:rFonts w:ascii="Microsoft Sans Serif"/>
        </w:rPr>
      </w:pPr>
      <w:r>
        <w:t>Tenders must be opened and evaluated by an evaluation committee with the necessary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expertise,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beneficiary.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2"/>
        </w:numPr>
        <w:tabs>
          <w:tab w:val="left" w:pos="1799"/>
        </w:tabs>
        <w:spacing w:before="156" w:line="280" w:lineRule="auto"/>
        <w:ind w:right="948"/>
        <w:jc w:val="both"/>
        <w:rPr>
          <w:rFonts w:ascii="Microsoft Sans Serif"/>
        </w:rPr>
      </w:pPr>
      <w:r>
        <w:t>Tenderers for the simplified procedure may also be chosen from a list of vendors taking in</w:t>
      </w:r>
      <w:r>
        <w:rPr>
          <w:spacing w:val="1"/>
        </w:rPr>
        <w:t xml:space="preserve"> </w:t>
      </w:r>
      <w:r>
        <w:t>consideration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object.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3"/>
        <w:numPr>
          <w:ilvl w:val="2"/>
          <w:numId w:val="12"/>
        </w:numPr>
        <w:tabs>
          <w:tab w:val="left" w:pos="1626"/>
        </w:tabs>
        <w:spacing w:before="137"/>
        <w:ind w:left="1625" w:hanging="614"/>
        <w:jc w:val="left"/>
      </w:pPr>
      <w:r>
        <w:t>Service</w:t>
      </w:r>
      <w:r>
        <w:rPr>
          <w:spacing w:val="-8"/>
        </w:rPr>
        <w:t xml:space="preserve"> </w:t>
      </w:r>
      <w:r>
        <w:t>Contracts</w:t>
      </w:r>
    </w:p>
    <w:p w:rsidR="00570067" w:rsidRDefault="00570067">
      <w:pPr>
        <w:pStyle w:val="BodyText"/>
        <w:spacing w:before="3"/>
        <w:rPr>
          <w:rFonts w:ascii="Arial"/>
          <w:b/>
          <w:sz w:val="27"/>
        </w:rPr>
      </w:pPr>
    </w:p>
    <w:p w:rsidR="00570067" w:rsidRDefault="00000000">
      <w:pPr>
        <w:pStyle w:val="BodyText"/>
        <w:spacing w:line="276" w:lineRule="auto"/>
        <w:ind w:left="1077" w:right="953"/>
        <w:jc w:val="both"/>
      </w:pPr>
      <w:r>
        <w:rPr>
          <w:w w:val="105"/>
        </w:rPr>
        <w:t>Service</w:t>
      </w:r>
      <w:r>
        <w:rPr>
          <w:spacing w:val="-16"/>
          <w:w w:val="105"/>
        </w:rPr>
        <w:t xml:space="preserve"> </w:t>
      </w:r>
      <w:r>
        <w:rPr>
          <w:w w:val="105"/>
        </w:rPr>
        <w:t>contracts</w:t>
      </w:r>
      <w:r>
        <w:rPr>
          <w:spacing w:val="-15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meant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logistical</w:t>
      </w:r>
      <w:r>
        <w:rPr>
          <w:spacing w:val="-13"/>
          <w:w w:val="105"/>
        </w:rPr>
        <w:t xml:space="preserve"> </w:t>
      </w:r>
      <w:r>
        <w:rPr>
          <w:w w:val="105"/>
        </w:rPr>
        <w:t>types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services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hiring</w:t>
      </w:r>
      <w:r>
        <w:rPr>
          <w:spacing w:val="-16"/>
          <w:w w:val="105"/>
        </w:rPr>
        <w:t xml:space="preserve"> </w:t>
      </w:r>
      <w:r>
        <w:rPr>
          <w:w w:val="105"/>
        </w:rPr>
        <w:t>trainers,</w:t>
      </w:r>
      <w:r>
        <w:rPr>
          <w:spacing w:val="-69"/>
          <w:w w:val="105"/>
        </w:rPr>
        <w:t xml:space="preserve"> </w:t>
      </w:r>
      <w:r>
        <w:rPr>
          <w:spacing w:val="-1"/>
          <w:w w:val="105"/>
        </w:rPr>
        <w:t>conducting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studies,</w:t>
      </w:r>
      <w:r>
        <w:rPr>
          <w:spacing w:val="-13"/>
          <w:w w:val="105"/>
        </w:rPr>
        <w:t xml:space="preserve"> </w:t>
      </w:r>
      <w:r>
        <w:rPr>
          <w:w w:val="105"/>
        </w:rPr>
        <w:t>research,</w:t>
      </w:r>
      <w:r>
        <w:rPr>
          <w:spacing w:val="-12"/>
          <w:w w:val="105"/>
        </w:rPr>
        <w:t xml:space="preserve"> </w:t>
      </w:r>
      <w:r>
        <w:rPr>
          <w:w w:val="105"/>
        </w:rPr>
        <w:t>publication,</w:t>
      </w:r>
      <w:r>
        <w:rPr>
          <w:spacing w:val="-12"/>
          <w:w w:val="105"/>
        </w:rPr>
        <w:t xml:space="preserve"> </w:t>
      </w:r>
      <w:r>
        <w:rPr>
          <w:w w:val="105"/>
        </w:rPr>
        <w:t>traveling,</w:t>
      </w:r>
      <w:r>
        <w:rPr>
          <w:spacing w:val="-12"/>
          <w:w w:val="105"/>
        </w:rPr>
        <w:t xml:space="preserve"> </w:t>
      </w:r>
      <w:r>
        <w:rPr>
          <w:w w:val="105"/>
        </w:rPr>
        <w:t>accommodation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other</w:t>
      </w:r>
      <w:r>
        <w:rPr>
          <w:spacing w:val="-13"/>
          <w:w w:val="105"/>
        </w:rPr>
        <w:t xml:space="preserve"> </w:t>
      </w:r>
      <w:r>
        <w:rPr>
          <w:w w:val="105"/>
        </w:rPr>
        <w:t>services.</w:t>
      </w:r>
      <w:r>
        <w:rPr>
          <w:spacing w:val="-15"/>
          <w:w w:val="105"/>
        </w:rPr>
        <w:t xml:space="preserve"> </w:t>
      </w:r>
      <w:r>
        <w:rPr>
          <w:w w:val="105"/>
        </w:rPr>
        <w:t>Types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70"/>
          <w:w w:val="105"/>
        </w:rPr>
        <w:t xml:space="preserve"> </w:t>
      </w:r>
      <w:r>
        <w:rPr>
          <w:w w:val="105"/>
        </w:rPr>
        <w:t>services</w:t>
      </w:r>
      <w:r>
        <w:rPr>
          <w:spacing w:val="-12"/>
          <w:w w:val="105"/>
        </w:rPr>
        <w:t xml:space="preserve"> </w:t>
      </w:r>
      <w:r>
        <w:rPr>
          <w:w w:val="105"/>
        </w:rPr>
        <w:t>contracts</w:t>
      </w:r>
      <w:r>
        <w:rPr>
          <w:spacing w:val="-15"/>
          <w:w w:val="105"/>
        </w:rPr>
        <w:t xml:space="preserve"> </w:t>
      </w:r>
      <w:r>
        <w:rPr>
          <w:w w:val="105"/>
        </w:rPr>
        <w:t>are:</w:t>
      </w:r>
    </w:p>
    <w:p w:rsidR="00570067" w:rsidRDefault="00000000">
      <w:pPr>
        <w:pStyle w:val="ListParagraph"/>
        <w:numPr>
          <w:ilvl w:val="0"/>
          <w:numId w:val="11"/>
        </w:numPr>
        <w:tabs>
          <w:tab w:val="left" w:pos="1799"/>
        </w:tabs>
        <w:spacing w:before="155" w:line="276" w:lineRule="auto"/>
        <w:ind w:right="945"/>
        <w:jc w:val="both"/>
        <w:rPr>
          <w:rFonts w:ascii="Microsoft Sans Serif"/>
        </w:rPr>
      </w:pPr>
      <w:r>
        <w:t>Global</w:t>
      </w:r>
      <w:r>
        <w:rPr>
          <w:spacing w:val="17"/>
        </w:rPr>
        <w:t xml:space="preserve"> </w:t>
      </w:r>
      <w:r>
        <w:t>price</w:t>
      </w:r>
      <w:r>
        <w:rPr>
          <w:spacing w:val="16"/>
        </w:rPr>
        <w:t xml:space="preserve"> </w:t>
      </w:r>
      <w:r>
        <w:t>contract</w:t>
      </w:r>
      <w:r>
        <w:rPr>
          <w:spacing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lump</w:t>
      </w:r>
      <w:r>
        <w:rPr>
          <w:spacing w:val="18"/>
        </w:rPr>
        <w:t xml:space="preserve"> </w:t>
      </w:r>
      <w:r>
        <w:t>sum</w:t>
      </w:r>
      <w:r>
        <w:rPr>
          <w:spacing w:val="17"/>
        </w:rPr>
        <w:t xml:space="preserve"> </w:t>
      </w:r>
      <w:r>
        <w:t>contract</w:t>
      </w:r>
      <w:r>
        <w:rPr>
          <w:spacing w:val="20"/>
        </w:rPr>
        <w:t xml:space="preserve"> </w:t>
      </w:r>
      <w:r>
        <w:t>where</w:t>
      </w:r>
      <w:r>
        <w:rPr>
          <w:spacing w:val="19"/>
        </w:rPr>
        <w:t xml:space="preserve"> </w:t>
      </w:r>
      <w:r>
        <w:t>specified</w:t>
      </w:r>
      <w:r>
        <w:rPr>
          <w:spacing w:val="21"/>
        </w:rPr>
        <w:t xml:space="preserve"> </w:t>
      </w:r>
      <w:r>
        <w:t>output</w:t>
      </w:r>
      <w:r>
        <w:rPr>
          <w:spacing w:val="19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out,</w:t>
      </w:r>
      <w:r>
        <w:rPr>
          <w:spacing w:val="21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form</w:t>
      </w:r>
      <w:r>
        <w:rPr>
          <w:spacing w:val="-6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clearly</w:t>
      </w:r>
      <w:r>
        <w:rPr>
          <w:spacing w:val="14"/>
        </w:rPr>
        <w:t xml:space="preserve"> </w:t>
      </w:r>
      <w:r>
        <w:t>defined</w:t>
      </w:r>
      <w:r>
        <w:rPr>
          <w:spacing w:val="14"/>
        </w:rPr>
        <w:t xml:space="preserve"> </w:t>
      </w:r>
      <w:r>
        <w:t>deliverables</w:t>
      </w:r>
      <w:r>
        <w:rPr>
          <w:spacing w:val="12"/>
        </w:rPr>
        <w:t xml:space="preserve"> </w:t>
      </w:r>
      <w:r>
        <w:t>like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report.</w:t>
      </w:r>
      <w:r>
        <w:rPr>
          <w:spacing w:val="13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paid</w:t>
      </w:r>
      <w:r>
        <w:rPr>
          <w:spacing w:val="1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basis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delivery</w:t>
      </w:r>
      <w:r>
        <w:rPr>
          <w:spacing w:val="-66"/>
        </w:rPr>
        <w:t xml:space="preserve"> </w:t>
      </w:r>
      <w:r>
        <w:t>of the specified output, totally or partially withheld if the contractual result has not been</w:t>
      </w:r>
      <w:r>
        <w:rPr>
          <w:spacing w:val="1"/>
        </w:rPr>
        <w:t xml:space="preserve"> </w:t>
      </w:r>
      <w:r>
        <w:t>reached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reference.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determined</w:t>
      </w:r>
      <w:r>
        <w:rPr>
          <w:spacing w:val="-6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partial</w:t>
      </w:r>
      <w:r>
        <w:rPr>
          <w:spacing w:val="-8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output.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11"/>
        </w:numPr>
        <w:tabs>
          <w:tab w:val="left" w:pos="1799"/>
        </w:tabs>
        <w:spacing w:before="160" w:line="271" w:lineRule="auto"/>
        <w:ind w:right="884"/>
        <w:jc w:val="both"/>
        <w:rPr>
          <w:rFonts w:ascii="Microsoft Sans Serif"/>
        </w:rPr>
      </w:pPr>
      <w:r>
        <w:t>Fee-based</w:t>
      </w:r>
      <w:r>
        <w:rPr>
          <w:spacing w:val="17"/>
        </w:rPr>
        <w:t xml:space="preserve"> </w:t>
      </w:r>
      <w:r>
        <w:t>contract</w:t>
      </w:r>
      <w:r>
        <w:rPr>
          <w:spacing w:val="21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contract</w:t>
      </w:r>
      <w:r>
        <w:rPr>
          <w:spacing w:val="21"/>
        </w:rPr>
        <w:t xml:space="preserve"> </w:t>
      </w:r>
      <w:r>
        <w:t>where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output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unpredictable,</w:t>
      </w:r>
      <w:r>
        <w:rPr>
          <w:spacing w:val="19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where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workload</w:t>
      </w:r>
      <w:r>
        <w:rPr>
          <w:spacing w:val="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achieve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specified</w:t>
      </w:r>
      <w:r>
        <w:rPr>
          <w:spacing w:val="3"/>
        </w:rPr>
        <w:t xml:space="preserve"> </w:t>
      </w:r>
      <w:r>
        <w:t>output</w:t>
      </w:r>
      <w:r>
        <w:rPr>
          <w:spacing w:val="32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impossible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quantify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advance.</w:t>
      </w:r>
      <w:r>
        <w:rPr>
          <w:spacing w:val="32"/>
        </w:rPr>
        <w:t xml:space="preserve"> </w:t>
      </w:r>
      <w:r>
        <w:t>Fee-based</w:t>
      </w:r>
      <w:r>
        <w:rPr>
          <w:spacing w:val="32"/>
        </w:rPr>
        <w:t xml:space="preserve"> </w:t>
      </w:r>
      <w:r>
        <w:t>contracts</w:t>
      </w:r>
      <w:r>
        <w:rPr>
          <w:spacing w:val="1"/>
        </w:rPr>
        <w:t xml:space="preserve"> </w:t>
      </w:r>
      <w:r>
        <w:t xml:space="preserve">may include activities paid on the basis of lump sums, but need to stay </w:t>
      </w:r>
      <w:r>
        <w:rPr>
          <w:rFonts w:ascii="Microsoft Sans Serif"/>
        </w:rPr>
        <w:t>within the approved</w:t>
      </w:r>
      <w:r>
        <w:rPr>
          <w:rFonts w:ascii="Microsoft Sans Serif"/>
          <w:spacing w:val="1"/>
        </w:rPr>
        <w:t xml:space="preserve"> </w:t>
      </w:r>
      <w:r>
        <w:t>budget.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pStyle w:val="BodyText"/>
        <w:spacing w:before="4"/>
        <w:rPr>
          <w:rFonts w:ascii="Microsoft Sans Serif"/>
          <w:sz w:val="14"/>
        </w:rPr>
      </w:pPr>
    </w:p>
    <w:p w:rsidR="00570067" w:rsidRDefault="00000000">
      <w:pPr>
        <w:pStyle w:val="Heading3"/>
        <w:numPr>
          <w:ilvl w:val="2"/>
          <w:numId w:val="12"/>
        </w:numPr>
        <w:tabs>
          <w:tab w:val="left" w:pos="1801"/>
        </w:tabs>
        <w:spacing w:before="93"/>
        <w:ind w:left="1800" w:hanging="724"/>
        <w:jc w:val="left"/>
      </w:pPr>
      <w:r>
        <w:t>Supply</w:t>
      </w:r>
      <w:r>
        <w:rPr>
          <w:spacing w:val="-10"/>
        </w:rPr>
        <w:t xml:space="preserve"> </w:t>
      </w:r>
      <w:r>
        <w:t>Contracts</w:t>
      </w:r>
    </w:p>
    <w:p w:rsidR="00570067" w:rsidRDefault="00570067">
      <w:pPr>
        <w:pStyle w:val="BodyText"/>
        <w:spacing w:before="1"/>
        <w:rPr>
          <w:rFonts w:ascii="Arial"/>
          <w:b/>
          <w:sz w:val="25"/>
        </w:rPr>
      </w:pPr>
    </w:p>
    <w:p w:rsidR="00570067" w:rsidRDefault="00000000">
      <w:pPr>
        <w:pStyle w:val="BodyText"/>
        <w:spacing w:line="254" w:lineRule="auto"/>
        <w:ind w:left="1077" w:right="134"/>
      </w:pPr>
      <w:r>
        <w:rPr>
          <w:w w:val="105"/>
        </w:rPr>
        <w:t>Supply</w:t>
      </w:r>
      <w:r>
        <w:rPr>
          <w:spacing w:val="4"/>
          <w:w w:val="105"/>
        </w:rPr>
        <w:t xml:space="preserve"> </w:t>
      </w:r>
      <w:r>
        <w:rPr>
          <w:w w:val="105"/>
        </w:rPr>
        <w:t>contracts</w:t>
      </w:r>
      <w:r>
        <w:rPr>
          <w:spacing w:val="4"/>
          <w:w w:val="105"/>
        </w:rPr>
        <w:t xml:space="preserve"> </w:t>
      </w:r>
      <w:r>
        <w:rPr>
          <w:w w:val="105"/>
        </w:rPr>
        <w:t>cover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purchase,</w:t>
      </w:r>
      <w:r>
        <w:rPr>
          <w:spacing w:val="5"/>
          <w:w w:val="105"/>
        </w:rPr>
        <w:t xml:space="preserve"> </w:t>
      </w:r>
      <w:r>
        <w:rPr>
          <w:w w:val="105"/>
        </w:rPr>
        <w:t>rental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hire</w:t>
      </w:r>
      <w:r>
        <w:rPr>
          <w:spacing w:val="5"/>
          <w:w w:val="105"/>
        </w:rPr>
        <w:t xml:space="preserve"> </w:t>
      </w:r>
      <w:r>
        <w:rPr>
          <w:w w:val="105"/>
        </w:rPr>
        <w:t>purchase</w:t>
      </w:r>
      <w:r>
        <w:rPr>
          <w:spacing w:val="5"/>
          <w:w w:val="105"/>
        </w:rPr>
        <w:t xml:space="preserve"> </w:t>
      </w:r>
      <w:r>
        <w:rPr>
          <w:w w:val="105"/>
        </w:rPr>
        <w:t>(with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without</w:t>
      </w:r>
      <w:r>
        <w:rPr>
          <w:spacing w:val="5"/>
          <w:w w:val="105"/>
        </w:rPr>
        <w:t xml:space="preserve"> </w:t>
      </w:r>
      <w:r>
        <w:rPr>
          <w:w w:val="105"/>
        </w:rPr>
        <w:t>option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buy)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-69"/>
          <w:w w:val="105"/>
        </w:rPr>
        <w:t xml:space="preserve"> </w:t>
      </w:r>
      <w:r>
        <w:rPr>
          <w:w w:val="105"/>
        </w:rPr>
        <w:t>products.</w:t>
      </w:r>
    </w:p>
    <w:p w:rsidR="00570067" w:rsidRDefault="00570067">
      <w:pPr>
        <w:pStyle w:val="BodyText"/>
        <w:spacing w:before="2"/>
        <w:rPr>
          <w:sz w:val="38"/>
        </w:rPr>
      </w:pPr>
    </w:p>
    <w:p w:rsidR="00570067" w:rsidRDefault="00000000">
      <w:pPr>
        <w:pStyle w:val="Heading3"/>
        <w:numPr>
          <w:ilvl w:val="1"/>
          <w:numId w:val="10"/>
        </w:numPr>
        <w:tabs>
          <w:tab w:val="left" w:pos="1298"/>
          <w:tab w:val="left" w:pos="1299"/>
        </w:tabs>
      </w:pPr>
      <w:r>
        <w:t>Procurement</w:t>
      </w:r>
      <w:r>
        <w:rPr>
          <w:spacing w:val="-5"/>
        </w:rPr>
        <w:t xml:space="preserve"> </w:t>
      </w:r>
      <w:r>
        <w:t>Procedure</w:t>
      </w:r>
    </w:p>
    <w:p w:rsidR="00570067" w:rsidRDefault="00000000">
      <w:pPr>
        <w:pStyle w:val="BodyText"/>
        <w:spacing w:before="199" w:line="252" w:lineRule="auto"/>
        <w:ind w:left="1077" w:right="628"/>
      </w:pPr>
      <w:r>
        <w:t>The</w:t>
      </w:r>
      <w:r>
        <w:rPr>
          <w:spacing w:val="15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charge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procurement</w:t>
      </w:r>
      <w:r>
        <w:rPr>
          <w:spacing w:val="18"/>
        </w:rPr>
        <w:t xml:space="preserve"> </w:t>
      </w:r>
      <w:r>
        <w:t>contacts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provides</w:t>
      </w:r>
      <w:r>
        <w:rPr>
          <w:spacing w:val="14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invitation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tender</w:t>
      </w:r>
      <w:r>
        <w:rPr>
          <w:spacing w:val="16"/>
        </w:rPr>
        <w:t xml:space="preserve"> </w:t>
      </w:r>
      <w:r>
        <w:t>along</w:t>
      </w:r>
      <w:r>
        <w:rPr>
          <w:spacing w:val="1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-66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suppliers,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vendors.</w:t>
      </w:r>
    </w:p>
    <w:p w:rsidR="00570067" w:rsidRDefault="00570067">
      <w:pPr>
        <w:pStyle w:val="BodyText"/>
        <w:spacing w:before="4"/>
        <w:rPr>
          <w:sz w:val="24"/>
        </w:rPr>
      </w:pPr>
    </w:p>
    <w:p w:rsidR="00570067" w:rsidRDefault="00000000">
      <w:pPr>
        <w:pStyle w:val="Heading3"/>
        <w:numPr>
          <w:ilvl w:val="2"/>
          <w:numId w:val="10"/>
        </w:numPr>
        <w:tabs>
          <w:tab w:val="left" w:pos="1691"/>
        </w:tabs>
        <w:ind w:hanging="619"/>
      </w:pPr>
      <w:r>
        <w:t>Technical</w:t>
      </w:r>
      <w:r>
        <w:rPr>
          <w:spacing w:val="-5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</w:p>
    <w:p w:rsidR="00570067" w:rsidRDefault="00570067">
      <w:pPr>
        <w:pStyle w:val="BodyText"/>
        <w:spacing w:before="7"/>
        <w:rPr>
          <w:rFonts w:ascii="Arial"/>
          <w:b/>
          <w:sz w:val="28"/>
        </w:rPr>
      </w:pPr>
    </w:p>
    <w:p w:rsidR="00570067" w:rsidRDefault="00000000">
      <w:pPr>
        <w:pStyle w:val="ListParagraph"/>
        <w:numPr>
          <w:ilvl w:val="3"/>
          <w:numId w:val="10"/>
        </w:numPr>
        <w:tabs>
          <w:tab w:val="left" w:pos="1799"/>
        </w:tabs>
        <w:spacing w:line="276" w:lineRule="auto"/>
        <w:ind w:right="952"/>
        <w:jc w:val="both"/>
        <w:rPr>
          <w:rFonts w:ascii="Microsoft Sans Serif"/>
        </w:rPr>
      </w:pPr>
      <w:r>
        <w:rPr>
          <w:w w:val="105"/>
        </w:rPr>
        <w:t>Terms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reference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5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service</w:t>
      </w:r>
      <w:r>
        <w:rPr>
          <w:spacing w:val="-14"/>
          <w:w w:val="105"/>
        </w:rPr>
        <w:t xml:space="preserve"> </w:t>
      </w:r>
      <w:r>
        <w:rPr>
          <w:w w:val="105"/>
        </w:rPr>
        <w:t>contracts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proofErr w:type="gramStart"/>
      <w:r>
        <w:rPr>
          <w:w w:val="105"/>
        </w:rPr>
        <w:t>Technical</w:t>
      </w:r>
      <w:proofErr w:type="gramEnd"/>
      <w:r>
        <w:rPr>
          <w:spacing w:val="-12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69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supply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give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instructions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guidance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contractors</w:t>
      </w:r>
      <w:r>
        <w:rPr>
          <w:spacing w:val="-17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submit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tender</w:t>
      </w:r>
      <w:r>
        <w:rPr>
          <w:spacing w:val="-15"/>
          <w:w w:val="105"/>
        </w:rPr>
        <w:t xml:space="preserve"> </w:t>
      </w:r>
      <w:r>
        <w:rPr>
          <w:w w:val="105"/>
        </w:rPr>
        <w:t>which</w:t>
      </w:r>
      <w:r>
        <w:rPr>
          <w:spacing w:val="-70"/>
          <w:w w:val="105"/>
        </w:rPr>
        <w:t xml:space="preserve"> </w:t>
      </w:r>
      <w:r>
        <w:rPr>
          <w:w w:val="105"/>
        </w:rPr>
        <w:t>responds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technical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-14"/>
          <w:w w:val="105"/>
        </w:rPr>
        <w:t xml:space="preserve"> </w:t>
      </w:r>
      <w:r>
        <w:rPr>
          <w:w w:val="105"/>
        </w:rPr>
        <w:t>requirements.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spacing w:line="276" w:lineRule="auto"/>
        <w:jc w:val="both"/>
        <w:rPr>
          <w:rFonts w:ascii="Microsoft Sans Serif"/>
        </w:rPr>
        <w:sectPr w:rsidR="00570067">
          <w:pgSz w:w="11930" w:h="16860"/>
          <w:pgMar w:top="1400" w:right="120" w:bottom="280" w:left="0" w:header="720" w:footer="720" w:gutter="0"/>
          <w:cols w:space="720"/>
        </w:sectPr>
      </w:pPr>
    </w:p>
    <w:p w:rsidR="00570067" w:rsidRDefault="00000000">
      <w:pPr>
        <w:pStyle w:val="ListParagraph"/>
        <w:numPr>
          <w:ilvl w:val="3"/>
          <w:numId w:val="10"/>
        </w:numPr>
        <w:tabs>
          <w:tab w:val="left" w:pos="1799"/>
        </w:tabs>
        <w:spacing w:before="89" w:line="278" w:lineRule="auto"/>
        <w:ind w:right="962"/>
        <w:jc w:val="both"/>
        <w:rPr>
          <w:rFonts w:ascii="Microsoft Sans Serif"/>
        </w:rPr>
      </w:pPr>
      <w:r>
        <w:lastRenderedPageBreak/>
        <w:t>The terms of reference or technical specifications are included in the tender dossier and will</w:t>
      </w:r>
      <w:r>
        <w:rPr>
          <w:spacing w:val="1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annex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resulting</w:t>
      </w:r>
      <w:r>
        <w:rPr>
          <w:spacing w:val="-7"/>
        </w:rPr>
        <w:t xml:space="preserve"> </w:t>
      </w:r>
      <w:r>
        <w:t>contract.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0"/>
        </w:numPr>
        <w:tabs>
          <w:tab w:val="left" w:pos="1799"/>
        </w:tabs>
        <w:spacing w:before="157" w:line="271" w:lineRule="auto"/>
        <w:ind w:right="961"/>
        <w:jc w:val="both"/>
        <w:rPr>
          <w:rFonts w:ascii="Microsoft Sans Serif"/>
        </w:rPr>
      </w:pPr>
      <w:r>
        <w:rPr>
          <w:w w:val="105"/>
        </w:rPr>
        <w:t>Technical specifications may not point to particular brands and types, and they may not</w:t>
      </w:r>
      <w:r>
        <w:rPr>
          <w:spacing w:val="1"/>
          <w:w w:val="105"/>
        </w:rPr>
        <w:t xml:space="preserve"> </w:t>
      </w:r>
      <w:r>
        <w:rPr>
          <w:w w:val="105"/>
        </w:rPr>
        <w:t>limit</w:t>
      </w:r>
      <w:r>
        <w:rPr>
          <w:spacing w:val="-14"/>
          <w:w w:val="105"/>
        </w:rPr>
        <w:t xml:space="preserve"> </w:t>
      </w:r>
      <w:r>
        <w:rPr>
          <w:w w:val="105"/>
        </w:rPr>
        <w:t>competition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being</w:t>
      </w:r>
      <w:r>
        <w:rPr>
          <w:spacing w:val="-13"/>
          <w:w w:val="105"/>
        </w:rPr>
        <w:t xml:space="preserve"> </w:t>
      </w:r>
      <w:r>
        <w:rPr>
          <w:w w:val="105"/>
        </w:rPr>
        <w:t>too</w:t>
      </w:r>
      <w:r>
        <w:rPr>
          <w:spacing w:val="-8"/>
          <w:w w:val="105"/>
        </w:rPr>
        <w:t xml:space="preserve"> </w:t>
      </w:r>
      <w:r>
        <w:rPr>
          <w:w w:val="105"/>
        </w:rPr>
        <w:t>specific.</w:t>
      </w:r>
      <w:r>
        <w:rPr>
          <w:rFonts w:ascii="Microsoft Sans Serif"/>
          <w:spacing w:val="-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0"/>
        </w:numPr>
        <w:tabs>
          <w:tab w:val="left" w:pos="1799"/>
        </w:tabs>
        <w:spacing w:before="160" w:line="276" w:lineRule="auto"/>
        <w:ind w:right="940"/>
        <w:jc w:val="both"/>
        <w:rPr>
          <w:rFonts w:ascii="Microsoft Sans Serif"/>
        </w:rPr>
      </w:pPr>
      <w:r>
        <w:t>For fee-based service contracts, the sections in the terms of reference include the allocated</w:t>
      </w:r>
      <w:r>
        <w:rPr>
          <w:spacing w:val="1"/>
        </w:rPr>
        <w:t xml:space="preserve"> </w:t>
      </w:r>
      <w:r>
        <w:t>budget headings. They consist of the fees, which are the only part of the budget that is</w:t>
      </w:r>
      <w:r>
        <w:rPr>
          <w:spacing w:val="1"/>
        </w:rPr>
        <w:t xml:space="preserve"> </w:t>
      </w:r>
      <w:r>
        <w:t>subject</w:t>
      </w:r>
      <w:r>
        <w:rPr>
          <w:spacing w:val="20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competition.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provided</w:t>
      </w:r>
      <w:r>
        <w:rPr>
          <w:spacing w:val="24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basis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fixed</w:t>
      </w:r>
      <w:r>
        <w:rPr>
          <w:spacing w:val="23"/>
        </w:rPr>
        <w:t xml:space="preserve"> </w:t>
      </w:r>
      <w:r>
        <w:t>daily</w:t>
      </w:r>
      <w:r>
        <w:rPr>
          <w:spacing w:val="21"/>
        </w:rPr>
        <w:t xml:space="preserve"> </w:t>
      </w:r>
      <w:r>
        <w:t>fee</w:t>
      </w:r>
      <w:r>
        <w:rPr>
          <w:spacing w:val="21"/>
        </w:rPr>
        <w:t xml:space="preserve"> </w:t>
      </w:r>
      <w:r>
        <w:t>rate</w:t>
      </w:r>
      <w:r>
        <w:rPr>
          <w:spacing w:val="21"/>
        </w:rPr>
        <w:t xml:space="preserve"> </w:t>
      </w:r>
      <w:r>
        <w:t>for</w:t>
      </w:r>
      <w:r>
        <w:rPr>
          <w:spacing w:val="-66"/>
        </w:rPr>
        <w:t xml:space="preserve"> </w:t>
      </w:r>
      <w:r>
        <w:t>the days the experts work under the contract. The budget also contains a fixed provision for</w:t>
      </w:r>
      <w:r>
        <w:rPr>
          <w:spacing w:val="1"/>
        </w:rPr>
        <w:t xml:space="preserve"> </w:t>
      </w:r>
      <w:r>
        <w:t>incidental expenditure which covers all</w:t>
      </w:r>
      <w:r>
        <w:rPr>
          <w:spacing w:val="1"/>
        </w:rPr>
        <w:t xml:space="preserve"> </w:t>
      </w:r>
      <w:r>
        <w:t>current expenses incurred</w:t>
      </w:r>
      <w:r>
        <w:rPr>
          <w:spacing w:val="1"/>
        </w:rPr>
        <w:t xml:space="preserve"> </w:t>
      </w:r>
      <w:r>
        <w:t>by the contractor</w:t>
      </w:r>
      <w:r>
        <w:rPr>
          <w:spacing w:val="6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included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fees.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3"/>
          <w:numId w:val="10"/>
        </w:numPr>
        <w:tabs>
          <w:tab w:val="left" w:pos="1799"/>
        </w:tabs>
        <w:spacing w:before="81" w:line="276" w:lineRule="auto"/>
        <w:ind w:right="943"/>
        <w:jc w:val="both"/>
      </w:pPr>
      <w:r>
        <w:rPr>
          <w:w w:val="105"/>
        </w:rPr>
        <w:t>Once the tender dossiers have been finalized, the tender procedure may be launched as</w:t>
      </w:r>
      <w:r>
        <w:rPr>
          <w:spacing w:val="1"/>
          <w:w w:val="105"/>
        </w:rPr>
        <w:t xml:space="preserve"> </w:t>
      </w:r>
      <w:r>
        <w:rPr>
          <w:w w:val="105"/>
        </w:rPr>
        <w:t>soon as possible. The terms of reference or technical specifications contained in a tender</w:t>
      </w:r>
      <w:r>
        <w:rPr>
          <w:spacing w:val="-71"/>
          <w:w w:val="105"/>
        </w:rPr>
        <w:t xml:space="preserve"> </w:t>
      </w:r>
      <w:r>
        <w:rPr>
          <w:w w:val="105"/>
        </w:rPr>
        <w:t>dossier - the basis for the project work-plan - must reflect the situation at the time of</w:t>
      </w:r>
      <w:r>
        <w:rPr>
          <w:spacing w:val="1"/>
          <w:w w:val="105"/>
        </w:rPr>
        <w:t xml:space="preserve"> </w:t>
      </w:r>
      <w:r>
        <w:rPr>
          <w:w w:val="105"/>
        </w:rPr>
        <w:t>project</w:t>
      </w:r>
      <w:r>
        <w:rPr>
          <w:spacing w:val="-8"/>
          <w:w w:val="105"/>
        </w:rPr>
        <w:t xml:space="preserve"> </w:t>
      </w:r>
      <w:r>
        <w:rPr>
          <w:w w:val="105"/>
        </w:rPr>
        <w:t>start-up</w:t>
      </w:r>
      <w:r>
        <w:rPr>
          <w:spacing w:val="-10"/>
          <w:w w:val="105"/>
        </w:rPr>
        <w:t xml:space="preserve"> </w:t>
      </w:r>
      <w:r>
        <w:rPr>
          <w:w w:val="105"/>
        </w:rPr>
        <w:t>so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avoid</w:t>
      </w:r>
      <w:r>
        <w:rPr>
          <w:spacing w:val="-10"/>
          <w:w w:val="105"/>
        </w:rPr>
        <w:t xml:space="preserve"> </w:t>
      </w:r>
      <w:r>
        <w:rPr>
          <w:w w:val="105"/>
        </w:rPr>
        <w:t>considerable</w:t>
      </w:r>
      <w:r>
        <w:rPr>
          <w:spacing w:val="-9"/>
          <w:w w:val="105"/>
        </w:rPr>
        <w:t xml:space="preserve"> </w:t>
      </w:r>
      <w:r>
        <w:rPr>
          <w:w w:val="105"/>
        </w:rPr>
        <w:t>effort</w:t>
      </w:r>
      <w:r>
        <w:rPr>
          <w:spacing w:val="-7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spent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re-designing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project</w:t>
      </w:r>
      <w:r>
        <w:rPr>
          <w:spacing w:val="-70"/>
          <w:w w:val="105"/>
        </w:rPr>
        <w:t xml:space="preserve"> </w:t>
      </w:r>
      <w:r>
        <w:rPr>
          <w:w w:val="105"/>
        </w:rPr>
        <w:t>during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inception</w:t>
      </w:r>
      <w:r>
        <w:rPr>
          <w:spacing w:val="-13"/>
          <w:w w:val="105"/>
        </w:rPr>
        <w:t xml:space="preserve"> </w:t>
      </w:r>
      <w:r>
        <w:rPr>
          <w:w w:val="105"/>
        </w:rPr>
        <w:t>period.</w:t>
      </w:r>
    </w:p>
    <w:p w:rsidR="00570067" w:rsidRDefault="00570067">
      <w:pPr>
        <w:pStyle w:val="BodyText"/>
        <w:spacing w:before="2"/>
        <w:rPr>
          <w:sz w:val="24"/>
        </w:rPr>
      </w:pPr>
    </w:p>
    <w:p w:rsidR="00570067" w:rsidRDefault="00000000">
      <w:pPr>
        <w:pStyle w:val="Heading3"/>
        <w:ind w:left="1678"/>
      </w:pPr>
      <w:r>
        <w:t>5.5.2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Bids</w:t>
      </w:r>
    </w:p>
    <w:p w:rsidR="00570067" w:rsidRDefault="00570067">
      <w:pPr>
        <w:pStyle w:val="BodyText"/>
        <w:rPr>
          <w:rFonts w:ascii="Arial"/>
          <w:b/>
          <w:sz w:val="29"/>
        </w:rPr>
      </w:pPr>
    </w:p>
    <w:p w:rsidR="00570067" w:rsidRDefault="00000000">
      <w:pPr>
        <w:pStyle w:val="BodyText"/>
        <w:spacing w:line="276" w:lineRule="auto"/>
        <w:ind w:left="1077" w:right="1463"/>
      </w:pPr>
      <w:r>
        <w:t>Tenders</w:t>
      </w:r>
      <w:r>
        <w:rPr>
          <w:spacing w:val="1"/>
        </w:rPr>
        <w:t xml:space="preserve"> </w:t>
      </w:r>
      <w:r>
        <w:t>must be opened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 evaluation</w:t>
      </w:r>
      <w:r>
        <w:rPr>
          <w:spacing w:val="1"/>
        </w:rPr>
        <w:t xml:space="preserve"> </w:t>
      </w:r>
      <w:r>
        <w:t>committee with the necessary</w:t>
      </w:r>
      <w:r>
        <w:rPr>
          <w:spacing w:val="1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expertise</w:t>
      </w:r>
      <w:r>
        <w:rPr>
          <w:spacing w:val="-7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by the</w:t>
      </w:r>
      <w:r>
        <w:rPr>
          <w:spacing w:val="-7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representative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beneficiary.</w:t>
      </w:r>
    </w:p>
    <w:p w:rsidR="00570067" w:rsidRDefault="00000000">
      <w:pPr>
        <w:pStyle w:val="ListParagraph"/>
        <w:numPr>
          <w:ilvl w:val="0"/>
          <w:numId w:val="9"/>
        </w:numPr>
        <w:tabs>
          <w:tab w:val="left" w:pos="1338"/>
        </w:tabs>
        <w:spacing w:before="160" w:line="271" w:lineRule="auto"/>
        <w:ind w:right="945" w:firstLine="0"/>
        <w:jc w:val="both"/>
        <w:rPr>
          <w:rFonts w:ascii="Microsoft Sans Serif"/>
        </w:rPr>
      </w:pPr>
      <w:r>
        <w:t>The Evaluation Committee consists of three individuals, appointed by the legal representative of</w:t>
      </w:r>
      <w:r>
        <w:rPr>
          <w:spacing w:val="1"/>
        </w:rPr>
        <w:t xml:space="preserve"> </w:t>
      </w:r>
      <w:r>
        <w:t>the beneficiary. In cases where there is no staff the evaluation process shall be performed by one</w:t>
      </w:r>
      <w:r>
        <w:rPr>
          <w:spacing w:val="1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appointed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expertise.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9"/>
        </w:numPr>
        <w:tabs>
          <w:tab w:val="left" w:pos="1357"/>
        </w:tabs>
        <w:spacing w:before="170" w:line="268" w:lineRule="auto"/>
        <w:ind w:right="958" w:firstLine="0"/>
        <w:jc w:val="both"/>
        <w:rPr>
          <w:rFonts w:ascii="Microsoft Sans Serif"/>
        </w:rPr>
      </w:pPr>
      <w:r>
        <w:t>On the day after the deadline set for submitting bids, the Evaluation Committee will make the</w:t>
      </w:r>
      <w:r>
        <w:rPr>
          <w:spacing w:val="1"/>
        </w:rPr>
        <w:t xml:space="preserve"> </w:t>
      </w:r>
      <w:r>
        <w:t>opening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bids.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9"/>
        </w:numPr>
        <w:tabs>
          <w:tab w:val="left" w:pos="1338"/>
        </w:tabs>
        <w:spacing w:before="164" w:line="276" w:lineRule="auto"/>
        <w:ind w:right="946" w:firstLine="0"/>
        <w:jc w:val="both"/>
        <w:rPr>
          <w:rFonts w:ascii="Microsoft Sans Serif"/>
        </w:rPr>
      </w:pPr>
      <w:r>
        <w:t>After Opening the bids, the Evaluation Committee shall proceed with reviewing the offers having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components: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compliance,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compliance.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rPr>
          <w:rFonts w:ascii="Microsoft Sans Serif"/>
        </w:rPr>
        <w:t>Committee,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after</w:t>
      </w:r>
      <w:r>
        <w:rPr>
          <w:rFonts w:ascii="Microsoft Sans Serif"/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offers,</w:t>
      </w:r>
      <w:r>
        <w:rPr>
          <w:spacing w:val="68"/>
        </w:rPr>
        <w:t xml:space="preserve"> </w:t>
      </w:r>
      <w:r>
        <w:t>prepares</w:t>
      </w:r>
      <w:r>
        <w:rPr>
          <w:spacing w:val="69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explaining how the winning bid was chosen, how they met the selection criteria, how the price was</w:t>
      </w:r>
      <w:r>
        <w:rPr>
          <w:spacing w:val="1"/>
        </w:rPr>
        <w:t xml:space="preserve"> </w:t>
      </w:r>
      <w:r>
        <w:t>set,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grounds</w:t>
      </w:r>
      <w:r>
        <w:rPr>
          <w:spacing w:val="-7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decision.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9"/>
        </w:numPr>
        <w:tabs>
          <w:tab w:val="left" w:pos="1388"/>
        </w:tabs>
        <w:spacing w:before="155" w:line="276" w:lineRule="auto"/>
        <w:ind w:right="963" w:firstLine="0"/>
        <w:jc w:val="both"/>
        <w:rPr>
          <w:rFonts w:ascii="Microsoft Sans Serif"/>
        </w:rPr>
      </w:pPr>
      <w:r>
        <w:t>The Evaluation report must be signed by the member/s of the Evaluation Committee and</w:t>
      </w:r>
      <w:r>
        <w:rPr>
          <w:spacing w:val="1"/>
        </w:rPr>
        <w:t xml:space="preserve"> </w:t>
      </w:r>
      <w:r>
        <w:t>approved by the legal representative of the beneficiary. The evaluation process must be concluded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later</w:t>
      </w:r>
      <w:r>
        <w:rPr>
          <w:spacing w:val="-5"/>
        </w:rPr>
        <w:t xml:space="preserve"> </w:t>
      </w:r>
      <w:r>
        <w:t>than</w:t>
      </w:r>
      <w:r>
        <w:rPr>
          <w:spacing w:val="-10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calendar</w:t>
      </w:r>
      <w:r>
        <w:rPr>
          <w:spacing w:val="-7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opening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bids.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9"/>
        </w:numPr>
        <w:tabs>
          <w:tab w:val="left" w:pos="1364"/>
        </w:tabs>
        <w:spacing w:before="155" w:line="280" w:lineRule="auto"/>
        <w:ind w:right="958" w:firstLine="0"/>
        <w:jc w:val="both"/>
        <w:rPr>
          <w:rFonts w:ascii="Microsoft Sans Serif"/>
        </w:rPr>
      </w:pPr>
      <w:r>
        <w:t>The Evaluation Team evaluates a valid offer only if it complies with all the requirements and</w:t>
      </w:r>
      <w:r>
        <w:rPr>
          <w:spacing w:val="1"/>
        </w:rPr>
        <w:t xml:space="preserve"> </w:t>
      </w:r>
      <w:r>
        <w:t>specifications</w:t>
      </w:r>
      <w:r>
        <w:rPr>
          <w:spacing w:val="-8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dossier.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9"/>
        </w:numPr>
        <w:tabs>
          <w:tab w:val="left" w:pos="1364"/>
        </w:tabs>
        <w:spacing w:before="146" w:line="276" w:lineRule="auto"/>
        <w:ind w:right="945" w:firstLine="0"/>
        <w:jc w:val="both"/>
        <w:rPr>
          <w:rFonts w:ascii="Microsoft Sans Serif"/>
        </w:rPr>
      </w:pPr>
      <w:r>
        <w:t>The Evaluation Committee may use its discretion to consider valid offers that infringes minor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fundamentally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tender</w:t>
      </w:r>
      <w:r>
        <w:rPr>
          <w:spacing w:val="-8"/>
        </w:rPr>
        <w:t xml:space="preserve"> </w:t>
      </w:r>
      <w:r>
        <w:t>dossier.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9"/>
        </w:numPr>
        <w:tabs>
          <w:tab w:val="left" w:pos="1323"/>
        </w:tabs>
        <w:spacing w:before="160"/>
        <w:ind w:left="1322" w:hanging="251"/>
        <w:jc w:val="both"/>
        <w:rPr>
          <w:rFonts w:ascii="Microsoft Sans Serif"/>
        </w:rPr>
      </w:pP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accepted</w:t>
      </w:r>
      <w:r>
        <w:rPr>
          <w:spacing w:val="-3"/>
        </w:rPr>
        <w:t xml:space="preserve"> </w:t>
      </w:r>
      <w:r>
        <w:t>when: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9"/>
        </w:numPr>
        <w:tabs>
          <w:tab w:val="left" w:pos="1352"/>
        </w:tabs>
        <w:spacing w:before="197" w:line="271" w:lineRule="auto"/>
        <w:ind w:right="961" w:firstLine="0"/>
        <w:jc w:val="both"/>
        <w:rPr>
          <w:rFonts w:ascii="Microsoft Sans Serif"/>
        </w:rPr>
      </w:pPr>
      <w:r>
        <w:t>The bidding does not comply with the technical specifications or Terms of reference and other</w:t>
      </w:r>
      <w:r>
        <w:rPr>
          <w:spacing w:val="1"/>
        </w:rPr>
        <w:t xml:space="preserve"> </w:t>
      </w:r>
      <w:r>
        <w:t>substantial</w:t>
      </w:r>
      <w:r>
        <w:rPr>
          <w:spacing w:val="-7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timeframe</w:t>
      </w:r>
      <w:r>
        <w:rPr>
          <w:spacing w:val="-8"/>
        </w:rPr>
        <w:t xml:space="preserve"> </w:t>
      </w:r>
      <w:r>
        <w:t>ext.;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spacing w:line="271" w:lineRule="auto"/>
        <w:jc w:val="both"/>
        <w:rPr>
          <w:rFonts w:ascii="Microsoft Sans Serif"/>
        </w:rPr>
        <w:sectPr w:rsidR="00570067">
          <w:pgSz w:w="11930" w:h="16860"/>
          <w:pgMar w:top="1400" w:right="120" w:bottom="280" w:left="0" w:header="720" w:footer="720" w:gutter="0"/>
          <w:cols w:space="720"/>
        </w:sectPr>
      </w:pPr>
    </w:p>
    <w:p w:rsidR="00570067" w:rsidRDefault="00000000">
      <w:pPr>
        <w:pStyle w:val="ListParagraph"/>
        <w:numPr>
          <w:ilvl w:val="1"/>
          <w:numId w:val="9"/>
        </w:numPr>
        <w:tabs>
          <w:tab w:val="left" w:pos="1326"/>
        </w:tabs>
        <w:spacing w:before="74"/>
        <w:ind w:left="1325" w:hanging="251"/>
        <w:rPr>
          <w:rFonts w:ascii="Microsoft Sans Serif"/>
        </w:rPr>
      </w:pPr>
      <w:r>
        <w:lastRenderedPageBreak/>
        <w:t>when</w:t>
      </w:r>
      <w:r>
        <w:rPr>
          <w:spacing w:val="5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suspended</w:t>
      </w:r>
      <w:r>
        <w:rPr>
          <w:spacing w:val="8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Register;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pStyle w:val="BodyText"/>
        <w:spacing w:before="2"/>
        <w:rPr>
          <w:rFonts w:ascii="Microsoft Sans Serif"/>
          <w:sz w:val="18"/>
        </w:rPr>
      </w:pPr>
    </w:p>
    <w:p w:rsidR="00570067" w:rsidRDefault="00000000">
      <w:pPr>
        <w:pStyle w:val="Heading3"/>
        <w:numPr>
          <w:ilvl w:val="2"/>
          <w:numId w:val="8"/>
        </w:numPr>
        <w:tabs>
          <w:tab w:val="left" w:pos="1748"/>
        </w:tabs>
        <w:spacing w:before="94"/>
        <w:ind w:hanging="676"/>
      </w:pPr>
      <w:r>
        <w:t>Award</w:t>
      </w:r>
      <w:r>
        <w:rPr>
          <w:spacing w:val="-10"/>
        </w:rPr>
        <w:t xml:space="preserve"> </w:t>
      </w:r>
      <w:r>
        <w:t>Criteria</w:t>
      </w:r>
    </w:p>
    <w:p w:rsidR="00570067" w:rsidRDefault="00570067">
      <w:pPr>
        <w:pStyle w:val="BodyText"/>
        <w:spacing w:before="9"/>
        <w:rPr>
          <w:rFonts w:ascii="Arial"/>
          <w:b/>
          <w:sz w:val="28"/>
        </w:rPr>
      </w:pPr>
    </w:p>
    <w:p w:rsidR="00570067" w:rsidRDefault="00000000">
      <w:pPr>
        <w:pStyle w:val="BodyText"/>
        <w:spacing w:line="276" w:lineRule="auto"/>
        <w:ind w:left="1077" w:right="952"/>
        <w:jc w:val="both"/>
      </w:pPr>
      <w:r>
        <w:t>Contracts are awarded on the basis of the most economically advantageous offer in one of the</w:t>
      </w:r>
      <w:r>
        <w:rPr>
          <w:spacing w:val="1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two</w:t>
      </w:r>
      <w:r>
        <w:rPr>
          <w:spacing w:val="-9"/>
        </w:rPr>
        <w:t xml:space="preserve"> </w:t>
      </w:r>
      <w:r>
        <w:t>ways:</w:t>
      </w:r>
    </w:p>
    <w:p w:rsidR="00570067" w:rsidRDefault="00000000">
      <w:pPr>
        <w:pStyle w:val="BodyText"/>
        <w:spacing w:before="152" w:line="278" w:lineRule="auto"/>
        <w:ind w:left="1077" w:right="957"/>
        <w:jc w:val="both"/>
      </w:pPr>
      <w:r>
        <w:t>Under the best price – quality ratio in which case the beneficiary considers the price and other</w:t>
      </w:r>
      <w:r>
        <w:rPr>
          <w:spacing w:val="1"/>
        </w:rPr>
        <w:t xml:space="preserve"> </w:t>
      </w:r>
      <w:r>
        <w:t>quality criteria linked to the subject matter of the contract such as methodology, ext. (this way is</w:t>
      </w:r>
      <w:r>
        <w:rPr>
          <w:spacing w:val="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recommended 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intellectual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contracts)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formula.</w:t>
      </w:r>
    </w:p>
    <w:p w:rsidR="00570067" w:rsidRDefault="00000000">
      <w:pPr>
        <w:pStyle w:val="BodyText"/>
        <w:spacing w:before="152" w:line="276" w:lineRule="auto"/>
        <w:ind w:left="1077" w:right="960"/>
        <w:jc w:val="both"/>
        <w:rPr>
          <w:rFonts w:ascii="Microsoft Sans Serif"/>
        </w:rPr>
      </w:pPr>
      <w:r>
        <w:t>Under the lowest price provided the tender meets the minimum requirements set out in the tender</w:t>
      </w:r>
      <w:r>
        <w:rPr>
          <w:spacing w:val="1"/>
        </w:rPr>
        <w:t xml:space="preserve"> </w:t>
      </w:r>
      <w:r>
        <w:t>dossier. The award criterion must be clearly stated in the tender dossier and instructions to</w:t>
      </w:r>
      <w:r>
        <w:rPr>
          <w:spacing w:val="1"/>
        </w:rPr>
        <w:t xml:space="preserve"> </w:t>
      </w:r>
      <w:proofErr w:type="spellStart"/>
      <w:proofErr w:type="gramStart"/>
      <w:r>
        <w:t>tenderers.</w:t>
      </w:r>
      <w:r>
        <w:rPr>
          <w:rFonts w:ascii="Microsoft Sans Serif"/>
        </w:rPr>
        <w:t>Selection</w:t>
      </w:r>
      <w:proofErr w:type="spellEnd"/>
      <w:proofErr w:type="gramEnd"/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>Criteria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187" w:line="276" w:lineRule="auto"/>
        <w:ind w:left="1077" w:right="1463"/>
      </w:pPr>
      <w:r>
        <w:t>The beneficiary</w:t>
      </w:r>
      <w:r>
        <w:rPr>
          <w:spacing w:val="4"/>
        </w:rPr>
        <w:t xml:space="preserve"> </w:t>
      </w:r>
      <w:r>
        <w:t>may define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dossier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evidence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2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economic</w:t>
      </w:r>
      <w:r>
        <w:rPr>
          <w:spacing w:val="-65"/>
        </w:rPr>
        <w:t xml:space="preserve"> </w:t>
      </w:r>
      <w:r>
        <w:t>Operator</w:t>
      </w:r>
      <w:r>
        <w:rPr>
          <w:spacing w:val="-5"/>
        </w:rPr>
        <w:t xml:space="preserve"> </w:t>
      </w:r>
      <w:r>
        <w:t>(Potential</w:t>
      </w:r>
      <w:r>
        <w:rPr>
          <w:spacing w:val="-5"/>
        </w:rPr>
        <w:t xml:space="preserve"> </w:t>
      </w:r>
      <w:r>
        <w:t>bidder)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demonstrate</w:t>
      </w:r>
      <w:r>
        <w:rPr>
          <w:spacing w:val="-9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capacity.</w:t>
      </w:r>
    </w:p>
    <w:p w:rsidR="00570067" w:rsidRDefault="00000000">
      <w:pPr>
        <w:pStyle w:val="BodyText"/>
        <w:spacing w:before="157" w:line="276" w:lineRule="auto"/>
        <w:ind w:left="1077" w:right="1680"/>
      </w:pPr>
      <w:r>
        <w:t>If such evidence is required, the tender must comply with the selection criteria in order to be</w:t>
      </w:r>
      <w:r>
        <w:rPr>
          <w:spacing w:val="-66"/>
        </w:rPr>
        <w:t xml:space="preserve"> </w:t>
      </w:r>
      <w:r>
        <w:t>qualified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evaluation.</w:t>
      </w:r>
    </w:p>
    <w:p w:rsidR="00570067" w:rsidRDefault="00000000">
      <w:pPr>
        <w:pStyle w:val="BodyText"/>
        <w:spacing w:before="162" w:line="271" w:lineRule="auto"/>
        <w:ind w:left="1077" w:right="628"/>
      </w:pPr>
      <w:r>
        <w:t>The Evaluation Committee should not use any criterion during the evaluation process that is not</w:t>
      </w:r>
      <w:r>
        <w:rPr>
          <w:spacing w:val="-66"/>
        </w:rPr>
        <w:t xml:space="preserve"> </w:t>
      </w:r>
      <w:r>
        <w:t>included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tender</w:t>
      </w:r>
      <w:r>
        <w:rPr>
          <w:spacing w:val="-10"/>
        </w:rPr>
        <w:t xml:space="preserve"> </w:t>
      </w:r>
      <w:r>
        <w:t>dossier.</w:t>
      </w:r>
    </w:p>
    <w:p w:rsidR="00570067" w:rsidRDefault="00570067">
      <w:pPr>
        <w:pStyle w:val="BodyText"/>
        <w:spacing w:before="1"/>
      </w:pPr>
    </w:p>
    <w:p w:rsidR="00570067" w:rsidRDefault="00000000">
      <w:pPr>
        <w:pStyle w:val="Heading3"/>
        <w:numPr>
          <w:ilvl w:val="2"/>
          <w:numId w:val="8"/>
        </w:numPr>
        <w:tabs>
          <w:tab w:val="left" w:pos="1683"/>
        </w:tabs>
        <w:ind w:left="1682" w:hanging="611"/>
      </w:pPr>
      <w:r>
        <w:t>Award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</w:p>
    <w:p w:rsidR="00570067" w:rsidRDefault="00000000">
      <w:pPr>
        <w:pStyle w:val="ListParagraph"/>
        <w:numPr>
          <w:ilvl w:val="0"/>
          <w:numId w:val="7"/>
        </w:numPr>
        <w:tabs>
          <w:tab w:val="left" w:pos="1326"/>
        </w:tabs>
        <w:spacing w:before="196"/>
        <w:ind w:hanging="254"/>
        <w:rPr>
          <w:rFonts w:ascii="Microsoft Sans Serif"/>
        </w:rPr>
      </w:pPr>
      <w:r>
        <w:t>A</w:t>
      </w:r>
      <w:r>
        <w:rPr>
          <w:spacing w:val="-2"/>
        </w:rPr>
        <w:t xml:space="preserve"> </w:t>
      </w:r>
      <w:r>
        <w:t>winning</w:t>
      </w:r>
      <w:r>
        <w:rPr>
          <w:spacing w:val="-3"/>
        </w:rPr>
        <w:t xml:space="preserve"> </w:t>
      </w:r>
      <w:r>
        <w:t>bid should</w:t>
      </w:r>
      <w:r>
        <w:rPr>
          <w:spacing w:val="1"/>
        </w:rPr>
        <w:t xml:space="preserve"> </w:t>
      </w:r>
      <w:r>
        <w:t>be: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7"/>
        </w:numPr>
        <w:tabs>
          <w:tab w:val="left" w:pos="2065"/>
        </w:tabs>
        <w:spacing w:before="198" w:line="273" w:lineRule="auto"/>
        <w:ind w:right="1023" w:firstLine="0"/>
        <w:rPr>
          <w:rFonts w:ascii="Microsoft Sans Serif"/>
        </w:rPr>
      </w:pPr>
      <w:r>
        <w:t>A bid based on the selection criteria, and award criteria satisfies the requirements set out</w:t>
      </w:r>
      <w:r>
        <w:rPr>
          <w:spacing w:val="-6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tender</w:t>
      </w:r>
      <w:r>
        <w:rPr>
          <w:spacing w:val="-13"/>
        </w:rPr>
        <w:t xml:space="preserve"> </w:t>
      </w:r>
      <w:r>
        <w:t>dossier.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7"/>
        </w:numPr>
        <w:tabs>
          <w:tab w:val="left" w:pos="1326"/>
        </w:tabs>
        <w:spacing w:line="276" w:lineRule="auto"/>
        <w:ind w:right="958"/>
        <w:jc w:val="both"/>
      </w:pPr>
      <w:r>
        <w:t>The announcement of the winner will be done after the comparison, evaluation of the bids and</w:t>
      </w:r>
      <w:r>
        <w:rPr>
          <w:spacing w:val="1"/>
        </w:rPr>
        <w:t xml:space="preserve"> </w:t>
      </w:r>
      <w:r>
        <w:t>approval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beneficiary.</w:t>
      </w:r>
    </w:p>
    <w:p w:rsidR="00570067" w:rsidRDefault="00570067">
      <w:pPr>
        <w:pStyle w:val="BodyText"/>
        <w:spacing w:before="11"/>
        <w:rPr>
          <w:sz w:val="24"/>
        </w:rPr>
      </w:pPr>
    </w:p>
    <w:p w:rsidR="00570067" w:rsidRDefault="00000000">
      <w:pPr>
        <w:pStyle w:val="ListParagraph"/>
        <w:numPr>
          <w:ilvl w:val="0"/>
          <w:numId w:val="7"/>
        </w:numPr>
        <w:tabs>
          <w:tab w:val="left" w:pos="1326"/>
        </w:tabs>
        <w:spacing w:line="276" w:lineRule="auto"/>
        <w:ind w:right="949"/>
        <w:jc w:val="both"/>
      </w:pPr>
      <w:r>
        <w:t>The beneficiary must notify the award to the successful tenderer and, at the same time, inform in</w:t>
      </w:r>
      <w:r>
        <w:rPr>
          <w:spacing w:val="-66"/>
        </w:rPr>
        <w:t xml:space="preserve"> </w:t>
      </w:r>
      <w:r>
        <w:t>writing the unsuccessful tenderers. Notification to unsuccessful bidders must contain the reason</w:t>
      </w:r>
      <w:r>
        <w:rPr>
          <w:spacing w:val="1"/>
        </w:rPr>
        <w:t xml:space="preserve"> </w:t>
      </w:r>
      <w:r>
        <w:t>why</w:t>
      </w:r>
      <w:r>
        <w:rPr>
          <w:spacing w:val="28"/>
        </w:rPr>
        <w:t xml:space="preserve"> </w:t>
      </w:r>
      <w:r>
        <w:t>their</w:t>
      </w:r>
      <w:r>
        <w:rPr>
          <w:spacing w:val="27"/>
        </w:rPr>
        <w:t xml:space="preserve"> </w:t>
      </w:r>
      <w:r>
        <w:t>offer</w:t>
      </w:r>
      <w:r>
        <w:rPr>
          <w:spacing w:val="27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successful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details</w:t>
      </w:r>
      <w:r>
        <w:rPr>
          <w:spacing w:val="24"/>
        </w:rPr>
        <w:t xml:space="preserve"> </w:t>
      </w:r>
      <w:r>
        <w:t>about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winning</w:t>
      </w:r>
      <w:r>
        <w:rPr>
          <w:spacing w:val="28"/>
        </w:rPr>
        <w:t xml:space="preserve"> </w:t>
      </w:r>
      <w:r>
        <w:t>bid</w:t>
      </w:r>
      <w:r>
        <w:rPr>
          <w:spacing w:val="30"/>
        </w:rPr>
        <w:t xml:space="preserve"> </w:t>
      </w:r>
      <w:r>
        <w:t>referring</w:t>
      </w:r>
      <w:r>
        <w:rPr>
          <w:spacing w:val="3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transparency</w:t>
      </w:r>
      <w:r>
        <w:rPr>
          <w:spacing w:val="-66"/>
        </w:rPr>
        <w:t xml:space="preserve"> </w:t>
      </w:r>
      <w:r>
        <w:t>and equal treatment principles and also a reasonable timeline (for ex. 2 days) to contest the</w:t>
      </w:r>
      <w:r>
        <w:rPr>
          <w:spacing w:val="1"/>
        </w:rPr>
        <w:t xml:space="preserve"> </w:t>
      </w:r>
      <w:r>
        <w:t>award</w:t>
      </w:r>
      <w:r>
        <w:rPr>
          <w:spacing w:val="-8"/>
        </w:rPr>
        <w:t xml:space="preserve"> </w:t>
      </w:r>
      <w:r>
        <w:t>decision.</w:t>
      </w:r>
    </w:p>
    <w:p w:rsidR="00570067" w:rsidRDefault="00570067">
      <w:pPr>
        <w:pStyle w:val="BodyText"/>
        <w:spacing w:before="6"/>
        <w:rPr>
          <w:sz w:val="38"/>
        </w:rPr>
      </w:pPr>
    </w:p>
    <w:p w:rsidR="00570067" w:rsidRDefault="00000000">
      <w:pPr>
        <w:pStyle w:val="Heading3"/>
        <w:numPr>
          <w:ilvl w:val="1"/>
          <w:numId w:val="10"/>
        </w:numPr>
        <w:tabs>
          <w:tab w:val="left" w:pos="1296"/>
          <w:tab w:val="left" w:pos="1297"/>
        </w:tabs>
        <w:ind w:left="1296" w:hanging="721"/>
      </w:pPr>
      <w:r>
        <w:t>Cancelation,</w:t>
      </w:r>
      <w:r>
        <w:rPr>
          <w:spacing w:val="-2"/>
        </w:rPr>
        <w:t xml:space="preserve"> </w:t>
      </w:r>
      <w:r>
        <w:t>closing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signing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Contract</w:t>
      </w:r>
    </w:p>
    <w:p w:rsidR="00570067" w:rsidRDefault="00570067">
      <w:pPr>
        <w:pStyle w:val="BodyText"/>
        <w:spacing w:before="11"/>
        <w:rPr>
          <w:rFonts w:ascii="Arial"/>
          <w:b/>
          <w:sz w:val="18"/>
        </w:rPr>
      </w:pPr>
    </w:p>
    <w:p w:rsidR="00570067" w:rsidRDefault="00000000">
      <w:pPr>
        <w:pStyle w:val="ListParagraph"/>
        <w:numPr>
          <w:ilvl w:val="2"/>
          <w:numId w:val="10"/>
        </w:numPr>
        <w:tabs>
          <w:tab w:val="left" w:pos="1681"/>
        </w:tabs>
        <w:ind w:left="1680" w:hanging="609"/>
        <w:rPr>
          <w:rFonts w:ascii="Arial"/>
          <w:b/>
        </w:rPr>
      </w:pPr>
      <w:r>
        <w:rPr>
          <w:rFonts w:ascii="Arial"/>
          <w:b/>
        </w:rPr>
        <w:t>Cancellation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Procedure</w:t>
      </w:r>
    </w:p>
    <w:p w:rsidR="00570067" w:rsidRDefault="00570067">
      <w:pPr>
        <w:pStyle w:val="BodyText"/>
        <w:spacing w:before="1"/>
        <w:rPr>
          <w:rFonts w:ascii="Arial"/>
          <w:b/>
          <w:sz w:val="27"/>
        </w:rPr>
      </w:pPr>
    </w:p>
    <w:p w:rsidR="00570067" w:rsidRDefault="00000000">
      <w:pPr>
        <w:pStyle w:val="ListParagraph"/>
        <w:numPr>
          <w:ilvl w:val="3"/>
          <w:numId w:val="10"/>
        </w:numPr>
        <w:tabs>
          <w:tab w:val="left" w:pos="1799"/>
        </w:tabs>
        <w:ind w:hanging="361"/>
        <w:rPr>
          <w:rFonts w:ascii="Microsoft Sans Serif"/>
        </w:rPr>
      </w:pPr>
      <w:r>
        <w:t>The procurement</w:t>
      </w:r>
      <w:r>
        <w:rPr>
          <w:spacing w:val="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evaluation</w:t>
      </w:r>
      <w:r>
        <w:rPr>
          <w:spacing w:val="5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cancel</w:t>
      </w:r>
      <w:r>
        <w:rPr>
          <w:spacing w:val="4"/>
        </w:rPr>
        <w:t xml:space="preserve"> </w:t>
      </w:r>
      <w:r>
        <w:t>a procurement</w:t>
      </w:r>
      <w:r>
        <w:rPr>
          <w:spacing w:val="5"/>
        </w:rPr>
        <w:t xml:space="preserve"> </w:t>
      </w:r>
      <w:r>
        <w:t>procedure if: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4"/>
          <w:numId w:val="10"/>
        </w:numPr>
        <w:tabs>
          <w:tab w:val="left" w:pos="2518"/>
        </w:tabs>
        <w:spacing w:before="198"/>
        <w:rPr>
          <w:rFonts w:ascii="Microsoft Sans Serif"/>
        </w:rPr>
      </w:pPr>
      <w:r>
        <w:t>No</w:t>
      </w:r>
      <w:r>
        <w:rPr>
          <w:spacing w:val="-4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limits;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4"/>
          <w:numId w:val="10"/>
        </w:numPr>
        <w:tabs>
          <w:tab w:val="left" w:pos="2518"/>
        </w:tabs>
        <w:spacing w:before="217"/>
        <w:rPr>
          <w:rFonts w:ascii="Microsoft Sans Serif"/>
        </w:rPr>
      </w:pPr>
      <w:r>
        <w:t>None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bidders</w:t>
      </w:r>
      <w:r>
        <w:rPr>
          <w:spacing w:val="5"/>
        </w:rPr>
        <w:t xml:space="preserve"> </w:t>
      </w:r>
      <w:r>
        <w:t>exceeds</w:t>
      </w:r>
      <w:r>
        <w:rPr>
          <w:spacing w:val="6"/>
        </w:rPr>
        <w:t xml:space="preserve"> </w:t>
      </w:r>
      <w:r>
        <w:t>the qualification</w:t>
      </w:r>
      <w:r>
        <w:rPr>
          <w:spacing w:val="3"/>
        </w:rPr>
        <w:t xml:space="preserve"> </w:t>
      </w:r>
      <w:r>
        <w:t>stage;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4"/>
          <w:numId w:val="10"/>
        </w:numPr>
        <w:tabs>
          <w:tab w:val="left" w:pos="2518"/>
        </w:tabs>
        <w:spacing w:before="210"/>
        <w:rPr>
          <w:rFonts w:ascii="Microsoft Sans Serif"/>
        </w:rPr>
      </w:pPr>
      <w:r>
        <w:t>None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bids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procurement</w:t>
      </w:r>
      <w:r>
        <w:rPr>
          <w:spacing w:val="-4"/>
        </w:rPr>
        <w:t xml:space="preserve"> </w:t>
      </w:r>
      <w:r>
        <w:t>documents;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4"/>
          <w:numId w:val="10"/>
        </w:numPr>
        <w:tabs>
          <w:tab w:val="left" w:pos="2518"/>
        </w:tabs>
        <w:spacing w:before="219"/>
        <w:rPr>
          <w:rFonts w:ascii="Microsoft Sans Serif"/>
        </w:rPr>
      </w:pPr>
      <w:r>
        <w:t>All submitted</w:t>
      </w:r>
      <w:r>
        <w:rPr>
          <w:spacing w:val="-2"/>
        </w:rPr>
        <w:t xml:space="preserve"> </w:t>
      </w:r>
      <w:r>
        <w:t>bids</w:t>
      </w:r>
      <w:r>
        <w:rPr>
          <w:spacing w:val="4"/>
        </w:rPr>
        <w:t xml:space="preserve"> </w:t>
      </w:r>
      <w:r>
        <w:t>contain</w:t>
      </w:r>
      <w:r>
        <w:rPr>
          <w:spacing w:val="4"/>
        </w:rPr>
        <w:t xml:space="preserve"> </w:t>
      </w:r>
      <w:r>
        <w:t>prices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exceed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  <w:r>
        <w:rPr>
          <w:spacing w:val="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organization;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rPr>
          <w:rFonts w:ascii="Microsoft Sans Serif"/>
        </w:rPr>
        <w:sectPr w:rsidR="00570067">
          <w:pgSz w:w="11930" w:h="16860"/>
          <w:pgMar w:top="1420" w:right="120" w:bottom="280" w:left="0" w:header="720" w:footer="720" w:gutter="0"/>
          <w:cols w:space="720"/>
        </w:sectPr>
      </w:pPr>
    </w:p>
    <w:p w:rsidR="00570067" w:rsidRDefault="00000000">
      <w:pPr>
        <w:pStyle w:val="ListParagraph"/>
        <w:numPr>
          <w:ilvl w:val="3"/>
          <w:numId w:val="10"/>
        </w:numPr>
        <w:tabs>
          <w:tab w:val="left" w:pos="1799"/>
        </w:tabs>
        <w:spacing w:before="71" w:line="252" w:lineRule="auto"/>
        <w:ind w:right="1613"/>
        <w:rPr>
          <w:rFonts w:ascii="Microsoft Sans Serif"/>
        </w:rPr>
      </w:pPr>
      <w:r>
        <w:lastRenderedPageBreak/>
        <w:t>In</w:t>
      </w:r>
      <w:r>
        <w:rPr>
          <w:spacing w:val="2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t>of cancellation</w:t>
      </w:r>
      <w:r>
        <w:rPr>
          <w:spacing w:val="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procedure,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procurement</w:t>
      </w:r>
      <w:r>
        <w:rPr>
          <w:spacing w:val="5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communicates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all</w:t>
      </w:r>
      <w:r>
        <w:rPr>
          <w:spacing w:val="-66"/>
        </w:rPr>
        <w:t xml:space="preserve"> </w:t>
      </w:r>
      <w:r>
        <w:rPr>
          <w:spacing w:val="-2"/>
          <w:w w:val="105"/>
        </w:rPr>
        <w:t>bidders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decision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reasons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within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days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rFonts w:ascii="Microsoft Sans Serif"/>
          <w:spacing w:val="-1"/>
          <w:w w:val="105"/>
        </w:rPr>
        <w:t>cancellation</w:t>
      </w:r>
      <w:r>
        <w:rPr>
          <w:rFonts w:ascii="Microsoft Sans Serif"/>
          <w:spacing w:val="-4"/>
          <w:w w:val="105"/>
        </w:rPr>
        <w:t xml:space="preserve"> </w:t>
      </w:r>
      <w:r>
        <w:rPr>
          <w:spacing w:val="-1"/>
          <w:w w:val="105"/>
        </w:rPr>
        <w:t>decision.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205"/>
        <w:ind w:left="1798"/>
        <w:rPr>
          <w:rFonts w:ascii="Microsoft Sans Serif"/>
        </w:rPr>
      </w:pP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Heading3"/>
        <w:numPr>
          <w:ilvl w:val="2"/>
          <w:numId w:val="10"/>
        </w:numPr>
        <w:tabs>
          <w:tab w:val="left" w:pos="1681"/>
        </w:tabs>
        <w:spacing w:before="65"/>
        <w:ind w:left="1680" w:hanging="609"/>
      </w:pPr>
      <w:r>
        <w:t>Closing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</w:p>
    <w:p w:rsidR="00570067" w:rsidRDefault="00570067">
      <w:pPr>
        <w:pStyle w:val="BodyText"/>
        <w:spacing w:before="6"/>
        <w:rPr>
          <w:rFonts w:ascii="Arial"/>
          <w:b/>
          <w:sz w:val="27"/>
        </w:rPr>
      </w:pPr>
    </w:p>
    <w:p w:rsidR="00570067" w:rsidRDefault="00000000">
      <w:pPr>
        <w:pStyle w:val="BodyText"/>
        <w:spacing w:line="268" w:lineRule="auto"/>
        <w:ind w:left="1077" w:right="949"/>
        <w:jc w:val="both"/>
      </w:pPr>
      <w:r>
        <w:rPr>
          <w:spacing w:val="-1"/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procurement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procedure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6"/>
          <w:w w:val="105"/>
        </w:rPr>
        <w:t xml:space="preserve"> </w:t>
      </w:r>
      <w:r>
        <w:rPr>
          <w:w w:val="105"/>
        </w:rPr>
        <w:t>considered</w:t>
      </w:r>
      <w:r>
        <w:rPr>
          <w:spacing w:val="-15"/>
          <w:w w:val="105"/>
        </w:rPr>
        <w:t xml:space="preserve"> </w:t>
      </w:r>
      <w:r>
        <w:rPr>
          <w:w w:val="105"/>
        </w:rPr>
        <w:t>closed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cases</w:t>
      </w:r>
      <w:r>
        <w:rPr>
          <w:spacing w:val="-16"/>
          <w:w w:val="105"/>
        </w:rPr>
        <w:t xml:space="preserve"> </w:t>
      </w:r>
      <w:r>
        <w:rPr>
          <w:w w:val="105"/>
        </w:rPr>
        <w:t>when</w:t>
      </w:r>
      <w:r>
        <w:rPr>
          <w:spacing w:val="-16"/>
          <w:w w:val="105"/>
        </w:rPr>
        <w:t xml:space="preserve"> </w:t>
      </w:r>
      <w:r>
        <w:rPr>
          <w:w w:val="105"/>
        </w:rPr>
        <w:t>it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rFonts w:ascii="Microsoft Sans Serif"/>
          <w:w w:val="105"/>
        </w:rPr>
        <w:t>canceled</w:t>
      </w:r>
      <w:r>
        <w:rPr>
          <w:rFonts w:ascii="Microsoft Sans Serif"/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when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winner</w:t>
      </w:r>
      <w:r>
        <w:rPr>
          <w:spacing w:val="-69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announced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end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procedure.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notice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communicated</w:t>
      </w:r>
      <w:r>
        <w:rPr>
          <w:spacing w:val="-15"/>
          <w:w w:val="105"/>
        </w:rPr>
        <w:t xml:space="preserve"> </w:t>
      </w:r>
      <w:r>
        <w:rPr>
          <w:w w:val="105"/>
        </w:rPr>
        <w:t>within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spacing w:val="-13"/>
          <w:w w:val="105"/>
        </w:rPr>
        <w:t xml:space="preserve"> </w:t>
      </w:r>
      <w:r>
        <w:rPr>
          <w:w w:val="105"/>
        </w:rPr>
        <w:t>days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w w:val="105"/>
        </w:rPr>
        <w:t>Bidder</w:t>
      </w:r>
      <w:r>
        <w:rPr>
          <w:spacing w:val="-70"/>
          <w:w w:val="105"/>
        </w:rPr>
        <w:t xml:space="preserve"> </w:t>
      </w:r>
      <w:r>
        <w:rPr>
          <w:w w:val="105"/>
        </w:rPr>
        <w:t>who</w:t>
      </w:r>
      <w:r>
        <w:rPr>
          <w:spacing w:val="-11"/>
          <w:w w:val="105"/>
        </w:rPr>
        <w:t xml:space="preserve"> </w:t>
      </w:r>
      <w:r>
        <w:rPr>
          <w:w w:val="105"/>
        </w:rPr>
        <w:t>has</w:t>
      </w:r>
      <w:r>
        <w:rPr>
          <w:spacing w:val="-16"/>
          <w:w w:val="105"/>
        </w:rPr>
        <w:t xml:space="preserve"> </w:t>
      </w:r>
      <w:r>
        <w:rPr>
          <w:w w:val="105"/>
        </w:rPr>
        <w:t>submitted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best</w:t>
      </w:r>
      <w:r>
        <w:rPr>
          <w:spacing w:val="-12"/>
          <w:w w:val="105"/>
        </w:rPr>
        <w:t xml:space="preserve"> </w:t>
      </w:r>
      <w:r>
        <w:rPr>
          <w:w w:val="105"/>
        </w:rPr>
        <w:t>Bid.</w:t>
      </w:r>
    </w:p>
    <w:p w:rsidR="00570067" w:rsidRDefault="00570067">
      <w:pPr>
        <w:pStyle w:val="BodyText"/>
        <w:spacing w:before="12"/>
      </w:pPr>
    </w:p>
    <w:p w:rsidR="00570067" w:rsidRDefault="00000000">
      <w:pPr>
        <w:pStyle w:val="Heading3"/>
        <w:numPr>
          <w:ilvl w:val="2"/>
          <w:numId w:val="10"/>
        </w:numPr>
        <w:tabs>
          <w:tab w:val="left" w:pos="1681"/>
        </w:tabs>
        <w:ind w:left="1680" w:hanging="609"/>
      </w:pPr>
      <w:r>
        <w:t>Contract</w:t>
      </w:r>
      <w:r>
        <w:rPr>
          <w:spacing w:val="-3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signature</w:t>
      </w:r>
    </w:p>
    <w:p w:rsidR="00570067" w:rsidRDefault="00570067">
      <w:pPr>
        <w:pStyle w:val="BodyText"/>
        <w:spacing w:before="1"/>
        <w:rPr>
          <w:rFonts w:ascii="Arial"/>
          <w:b/>
          <w:sz w:val="27"/>
        </w:rPr>
      </w:pPr>
    </w:p>
    <w:p w:rsidR="00570067" w:rsidRDefault="00000000">
      <w:pPr>
        <w:pStyle w:val="BodyText"/>
        <w:spacing w:before="1" w:line="276" w:lineRule="auto"/>
        <w:ind w:left="1077" w:right="961"/>
        <w:jc w:val="both"/>
      </w:pPr>
      <w:r>
        <w:t>When preparing the contract for signature, the beneficiary will prepare a contract dossier with the</w:t>
      </w:r>
      <w:r>
        <w:rPr>
          <w:spacing w:val="1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structure:</w:t>
      </w:r>
    </w:p>
    <w:p w:rsidR="00570067" w:rsidRDefault="00000000">
      <w:pPr>
        <w:pStyle w:val="ListParagraph"/>
        <w:numPr>
          <w:ilvl w:val="0"/>
          <w:numId w:val="6"/>
        </w:numPr>
        <w:tabs>
          <w:tab w:val="left" w:pos="2250"/>
        </w:tabs>
        <w:spacing w:before="157"/>
        <w:ind w:hanging="361"/>
        <w:rPr>
          <w:rFonts w:ascii="Microsoft Sans Serif"/>
        </w:rPr>
      </w:pPr>
      <w:r>
        <w:t>Approved</w:t>
      </w:r>
      <w:r>
        <w:rPr>
          <w:spacing w:val="2"/>
        </w:rPr>
        <w:t xml:space="preserve"> </w:t>
      </w:r>
      <w:r>
        <w:t>purchase</w:t>
      </w:r>
      <w:r>
        <w:rPr>
          <w:spacing w:val="6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submitted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Procurement</w:t>
      </w:r>
      <w:r>
        <w:rPr>
          <w:spacing w:val="10"/>
        </w:rPr>
        <w:t xml:space="preserve"> </w:t>
      </w:r>
      <w:r>
        <w:t>person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beneficiary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6"/>
        </w:numPr>
        <w:tabs>
          <w:tab w:val="left" w:pos="2250"/>
        </w:tabs>
        <w:spacing w:before="193"/>
        <w:ind w:hanging="361"/>
        <w:rPr>
          <w:rFonts w:ascii="Microsoft Sans Serif"/>
        </w:rPr>
      </w:pP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(Copy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r)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6"/>
        </w:numPr>
        <w:tabs>
          <w:tab w:val="left" w:pos="2250"/>
        </w:tabs>
        <w:spacing w:before="200"/>
        <w:ind w:hanging="361"/>
        <w:rPr>
          <w:rFonts w:ascii="Microsoft Sans Serif"/>
        </w:rPr>
      </w:pPr>
      <w:r>
        <w:t>Approved</w:t>
      </w:r>
      <w:r>
        <w:rPr>
          <w:spacing w:val="-2"/>
        </w:rPr>
        <w:t xml:space="preserve"> </w:t>
      </w:r>
      <w:r>
        <w:t>Evaluation</w:t>
      </w:r>
      <w:r>
        <w:rPr>
          <w:spacing w:val="5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t>detailing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 on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winning</w:t>
      </w:r>
      <w:r>
        <w:rPr>
          <w:spacing w:val="3"/>
        </w:rPr>
        <w:t xml:space="preserve"> </w:t>
      </w:r>
      <w:r>
        <w:t>Bid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0"/>
          <w:numId w:val="6"/>
        </w:numPr>
        <w:tabs>
          <w:tab w:val="left" w:pos="2250"/>
        </w:tabs>
        <w:spacing w:before="193"/>
        <w:ind w:hanging="361"/>
        <w:rPr>
          <w:rFonts w:ascii="Microsoft Sans Serif"/>
        </w:rPr>
      </w:pPr>
      <w:r>
        <w:rPr>
          <w:w w:val="105"/>
        </w:rPr>
        <w:t>Contract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BodyText"/>
        <w:spacing w:before="195" w:line="276" w:lineRule="auto"/>
        <w:ind w:left="1077" w:right="946"/>
        <w:jc w:val="both"/>
      </w:pPr>
      <w:r>
        <w:t>The successful bidders have two</w:t>
      </w:r>
      <w:r>
        <w:rPr>
          <w:spacing w:val="1"/>
        </w:rPr>
        <w:t xml:space="preserve"> </w:t>
      </w:r>
      <w:r>
        <w:t>business days from award</w:t>
      </w:r>
      <w:r>
        <w:rPr>
          <w:spacing w:val="68"/>
        </w:rPr>
        <w:t xml:space="preserve"> </w:t>
      </w:r>
      <w:r>
        <w:t>notification to</w:t>
      </w:r>
      <w:r>
        <w:rPr>
          <w:spacing w:val="69"/>
        </w:rPr>
        <w:t xml:space="preserve"> </w:t>
      </w:r>
      <w:r>
        <w:t>sign the contract.</w:t>
      </w:r>
      <w:r>
        <w:rPr>
          <w:spacing w:val="6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 of withdrawal of the successful bidder</w:t>
      </w:r>
      <w:r>
        <w:rPr>
          <w:spacing w:val="68"/>
        </w:rPr>
        <w:t xml:space="preserve"> </w:t>
      </w:r>
      <w:r>
        <w:t>the Evaluation Committee</w:t>
      </w:r>
      <w:r>
        <w:rPr>
          <w:spacing w:val="69"/>
        </w:rPr>
        <w:t xml:space="preserve"> </w:t>
      </w:r>
      <w:r>
        <w:t>shall announce</w:t>
      </w:r>
      <w:r>
        <w:rPr>
          <w:spacing w:val="69"/>
        </w:rPr>
        <w:t xml:space="preserve"> </w:t>
      </w:r>
      <w:r>
        <w:t>as winner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second place</w:t>
      </w:r>
      <w:proofErr w:type="gramEnd"/>
      <w:r>
        <w:rPr>
          <w:spacing w:val="1"/>
        </w:rPr>
        <w:t xml:space="preserve"> </w:t>
      </w:r>
      <w:r>
        <w:t>ranked</w:t>
      </w:r>
      <w:r>
        <w:rPr>
          <w:spacing w:val="1"/>
        </w:rPr>
        <w:t xml:space="preserve"> </w:t>
      </w:r>
      <w:r>
        <w:t>bidder. In cases when there</w:t>
      </w:r>
      <w:r>
        <w:rPr>
          <w:spacing w:val="68"/>
        </w:rPr>
        <w:t xml:space="preserve"> </w:t>
      </w:r>
      <w:r>
        <w:t xml:space="preserve">is no </w:t>
      </w:r>
      <w:proofErr w:type="gramStart"/>
      <w:r>
        <w:t>second place</w:t>
      </w:r>
      <w:proofErr w:type="gramEnd"/>
      <w:r>
        <w:t xml:space="preserve"> ranked bidder the</w:t>
      </w:r>
      <w:r>
        <w:rPr>
          <w:spacing w:val="1"/>
        </w:rPr>
        <w:t xml:space="preserve"> </w:t>
      </w:r>
      <w:r>
        <w:t>procedure</w:t>
      </w:r>
      <w:r>
        <w:rPr>
          <w:spacing w:val="-11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rFonts w:ascii="Microsoft Sans Serif"/>
        </w:rPr>
        <w:t>canceled</w:t>
      </w:r>
      <w:r>
        <w:t>.</w:t>
      </w:r>
    </w:p>
    <w:p w:rsidR="00570067" w:rsidRDefault="00000000">
      <w:pPr>
        <w:pStyle w:val="BodyText"/>
        <w:spacing w:before="156" w:line="271" w:lineRule="auto"/>
        <w:ind w:left="1077" w:right="951"/>
        <w:jc w:val="both"/>
      </w:pPr>
      <w:r>
        <w:t xml:space="preserve">The contract shall be </w:t>
      </w:r>
      <w:r>
        <w:rPr>
          <w:rFonts w:ascii="Microsoft Sans Serif"/>
        </w:rPr>
        <w:t>signed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>within</w:t>
      </w:r>
      <w:r>
        <w:rPr>
          <w:rFonts w:ascii="Microsoft Sans Serif"/>
          <w:spacing w:val="1"/>
        </w:rPr>
        <w:t xml:space="preserve"> </w:t>
      </w:r>
      <w:r>
        <w:t>one week after the announcement of the winner by the</w:t>
      </w:r>
      <w:r>
        <w:rPr>
          <w:spacing w:val="1"/>
        </w:rPr>
        <w:t xml:space="preserve"> </w:t>
      </w:r>
      <w:r>
        <w:t>beneficiary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winner.</w:t>
      </w:r>
    </w:p>
    <w:p w:rsidR="00570067" w:rsidRDefault="00570067">
      <w:pPr>
        <w:pStyle w:val="BodyText"/>
        <w:spacing w:before="10"/>
        <w:rPr>
          <w:sz w:val="36"/>
        </w:rPr>
      </w:pPr>
    </w:p>
    <w:p w:rsidR="00570067" w:rsidRDefault="00000000">
      <w:pPr>
        <w:ind w:left="1077"/>
        <w:jc w:val="both"/>
        <w:rPr>
          <w:rFonts w:ascii="Arial"/>
          <w:b/>
        </w:rPr>
      </w:pPr>
      <w:r>
        <w:rPr>
          <w:rFonts w:ascii="Arial"/>
          <w:b/>
          <w:color w:val="4F81BA"/>
        </w:rPr>
        <w:t>Appendix</w:t>
      </w:r>
      <w:r>
        <w:rPr>
          <w:rFonts w:ascii="Arial"/>
          <w:b/>
          <w:color w:val="4F81BA"/>
          <w:spacing w:val="-3"/>
        </w:rPr>
        <w:t xml:space="preserve"> </w:t>
      </w:r>
      <w:r>
        <w:rPr>
          <w:rFonts w:ascii="Arial"/>
          <w:b/>
          <w:color w:val="4F81BA"/>
        </w:rPr>
        <w:t>I</w:t>
      </w:r>
      <w:r>
        <w:rPr>
          <w:rFonts w:ascii="Arial"/>
          <w:b/>
          <w:color w:val="4F81BA"/>
          <w:spacing w:val="-3"/>
        </w:rPr>
        <w:t xml:space="preserve"> </w:t>
      </w:r>
      <w:r>
        <w:rPr>
          <w:rFonts w:ascii="Arial"/>
          <w:b/>
          <w:color w:val="4F81BA"/>
        </w:rPr>
        <w:t>Procurement</w:t>
      </w:r>
      <w:r>
        <w:rPr>
          <w:rFonts w:ascii="Arial"/>
          <w:b/>
          <w:color w:val="4F81BA"/>
          <w:spacing w:val="-5"/>
        </w:rPr>
        <w:t xml:space="preserve"> </w:t>
      </w:r>
      <w:r>
        <w:rPr>
          <w:rFonts w:ascii="Arial"/>
          <w:b/>
          <w:color w:val="4F81BA"/>
        </w:rPr>
        <w:t>Grid</w:t>
      </w: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570067">
      <w:pPr>
        <w:pStyle w:val="BodyText"/>
        <w:spacing w:before="7"/>
        <w:rPr>
          <w:rFonts w:ascii="Arial"/>
          <w:b/>
          <w:sz w:val="20"/>
        </w:rPr>
      </w:pPr>
    </w:p>
    <w:tbl>
      <w:tblPr>
        <w:tblW w:w="0" w:type="auto"/>
        <w:tblInd w:w="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545"/>
        <w:gridCol w:w="2614"/>
      </w:tblGrid>
      <w:tr w:rsidR="00570067">
        <w:trPr>
          <w:trHeight w:val="681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106"/>
              <w:ind w:left="119"/>
            </w:pPr>
            <w:r>
              <w:t>Threshold</w:t>
            </w:r>
            <w:r>
              <w:rPr>
                <w:spacing w:val="4"/>
              </w:rPr>
              <w:t xml:space="preserve"> </w:t>
            </w:r>
            <w:r>
              <w:t>levels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167"/>
              <w:ind w:left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≤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EUR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1,500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88"/>
              <w:ind w:left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&gt; EUR 1,500</w:t>
            </w:r>
          </w:p>
        </w:tc>
      </w:tr>
      <w:tr w:rsidR="00570067">
        <w:trPr>
          <w:trHeight w:val="659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82"/>
              <w:ind w:left="119"/>
            </w:pPr>
            <w:r>
              <w:t>Procurement</w:t>
            </w:r>
            <w:r>
              <w:rPr>
                <w:spacing w:val="18"/>
              </w:rPr>
              <w:t xml:space="preserve"> </w:t>
            </w:r>
            <w:r>
              <w:t>Method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82"/>
              <w:ind w:left="120"/>
            </w:pPr>
            <w:r>
              <w:rPr>
                <w:w w:val="105"/>
              </w:rPr>
              <w:t>Directs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82"/>
              <w:ind w:left="122"/>
            </w:pPr>
            <w:r>
              <w:t>Invitation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Suppliers</w:t>
            </w:r>
          </w:p>
        </w:tc>
      </w:tr>
      <w:tr w:rsidR="00570067">
        <w:trPr>
          <w:trHeight w:val="541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84"/>
              <w:ind w:left="119"/>
            </w:pPr>
            <w:r>
              <w:rPr>
                <w:w w:val="105"/>
              </w:rPr>
              <w:t>Quotations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84"/>
              <w:ind w:left="120"/>
            </w:pP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84"/>
              <w:ind w:left="122"/>
            </w:pPr>
            <w:r>
              <w:t>Minimum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570067">
        <w:trPr>
          <w:trHeight w:val="659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82"/>
              <w:ind w:left="119"/>
            </w:pPr>
            <w:r>
              <w:t>Tender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82"/>
              <w:ind w:left="120"/>
            </w:pPr>
            <w:r>
              <w:rPr>
                <w:w w:val="105"/>
              </w:rPr>
              <w:t>No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82"/>
              <w:ind w:left="122"/>
            </w:pPr>
            <w:r>
              <w:rPr>
                <w:w w:val="110"/>
              </w:rPr>
              <w:t>Yes</w:t>
            </w:r>
          </w:p>
        </w:tc>
      </w:tr>
      <w:tr w:rsidR="00570067">
        <w:trPr>
          <w:trHeight w:val="603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82"/>
              <w:ind w:left="119"/>
            </w:pPr>
            <w:r>
              <w:t>Evaluation</w:t>
            </w:r>
            <w:r>
              <w:rPr>
                <w:spacing w:val="6"/>
              </w:rPr>
              <w:t xml:space="preserve"> </w:t>
            </w:r>
            <w:r>
              <w:t>Committee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82"/>
              <w:ind w:left="120"/>
            </w:pPr>
            <w:r>
              <w:rPr>
                <w:w w:val="105"/>
              </w:rPr>
              <w:t>No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82"/>
              <w:ind w:left="122"/>
            </w:pPr>
            <w:r>
              <w:rPr>
                <w:w w:val="110"/>
              </w:rPr>
              <w:t>Yes</w:t>
            </w:r>
          </w:p>
        </w:tc>
      </w:tr>
      <w:tr w:rsidR="00570067">
        <w:trPr>
          <w:trHeight w:val="558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82"/>
              <w:ind w:left="119"/>
            </w:pPr>
            <w:r>
              <w:rPr>
                <w:spacing w:val="-1"/>
                <w:w w:val="105"/>
              </w:rPr>
              <w:t>Competitive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Bid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Analysis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82"/>
              <w:ind w:left="120"/>
            </w:pPr>
            <w:r>
              <w:rPr>
                <w:w w:val="105"/>
              </w:rPr>
              <w:t>No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82"/>
              <w:ind w:left="122"/>
            </w:pPr>
            <w:r>
              <w:rPr>
                <w:w w:val="110"/>
              </w:rPr>
              <w:t>Yes</w:t>
            </w:r>
          </w:p>
        </w:tc>
      </w:tr>
      <w:tr w:rsidR="00570067">
        <w:trPr>
          <w:trHeight w:val="940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79"/>
              <w:ind w:left="119"/>
            </w:pPr>
            <w:r>
              <w:rPr>
                <w:w w:val="105"/>
              </w:rPr>
              <w:t>Contract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82" w:line="256" w:lineRule="auto"/>
              <w:ind w:left="120" w:right="248"/>
            </w:pPr>
            <w:r>
              <w:t>Yes,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3"/>
              </w:rPr>
              <w:t xml:space="preserve"> </w:t>
            </w:r>
            <w:r>
              <w:t>intellectual</w:t>
            </w:r>
            <w:r>
              <w:rPr>
                <w:spacing w:val="3"/>
              </w:rPr>
              <w:t xml:space="preserve"> </w:t>
            </w:r>
            <w:r>
              <w:t>services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-66"/>
              </w:rPr>
              <w:t xml:space="preserve"> </w:t>
            </w:r>
            <w:r>
              <w:t>repeat</w:t>
            </w:r>
            <w:r>
              <w:rPr>
                <w:spacing w:val="-7"/>
              </w:rPr>
              <w:t xml:space="preserve"> </w:t>
            </w:r>
            <w:r>
              <w:t>purchases</w:t>
            </w:r>
          </w:p>
          <w:p w:rsidR="00570067" w:rsidRDefault="00000000">
            <w:pPr>
              <w:pStyle w:val="TableParagraph"/>
              <w:spacing w:line="252" w:lineRule="exact"/>
              <w:ind w:left="120"/>
            </w:pPr>
            <w:r>
              <w:rPr>
                <w:w w:val="105"/>
              </w:rPr>
              <w:t>No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logistical</w:t>
            </w:r>
            <w:r>
              <w:rPr>
                <w:spacing w:val="2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 xml:space="preserve">services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proofErr w:type="gramEnd"/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79"/>
              <w:ind w:left="122"/>
            </w:pPr>
            <w:r>
              <w:rPr>
                <w:w w:val="110"/>
              </w:rPr>
              <w:t>Yes</w:t>
            </w:r>
          </w:p>
        </w:tc>
      </w:tr>
    </w:tbl>
    <w:p w:rsidR="00570067" w:rsidRDefault="00570067">
      <w:pPr>
        <w:sectPr w:rsidR="00570067">
          <w:pgSz w:w="11930" w:h="16860"/>
          <w:pgMar w:top="1420" w:right="120" w:bottom="280" w:left="0" w:header="720" w:footer="720" w:gutter="0"/>
          <w:cols w:space="720"/>
        </w:sectPr>
      </w:pPr>
    </w:p>
    <w:tbl>
      <w:tblPr>
        <w:tblW w:w="0" w:type="auto"/>
        <w:tblInd w:w="9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7"/>
        <w:gridCol w:w="3545"/>
        <w:gridCol w:w="2614"/>
      </w:tblGrid>
      <w:tr w:rsidR="00570067">
        <w:trPr>
          <w:trHeight w:val="679"/>
        </w:trPr>
        <w:tc>
          <w:tcPr>
            <w:tcW w:w="2967" w:type="dxa"/>
            <w:tcBorders>
              <w:top w:val="nil"/>
            </w:tcBorders>
          </w:tcPr>
          <w:p w:rsidR="00570067" w:rsidRDefault="00570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5" w:type="dxa"/>
            <w:tcBorders>
              <w:top w:val="nil"/>
            </w:tcBorders>
          </w:tcPr>
          <w:p w:rsidR="00570067" w:rsidRDefault="00000000">
            <w:pPr>
              <w:pStyle w:val="TableParagraph"/>
              <w:spacing w:before="88"/>
              <w:ind w:left="120"/>
            </w:pPr>
            <w:r>
              <w:rPr>
                <w:spacing w:val="-1"/>
                <w:w w:val="105"/>
              </w:rPr>
              <w:t>purchase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goods.</w:t>
            </w:r>
          </w:p>
        </w:tc>
        <w:tc>
          <w:tcPr>
            <w:tcW w:w="2614" w:type="dxa"/>
            <w:tcBorders>
              <w:top w:val="nil"/>
            </w:tcBorders>
          </w:tcPr>
          <w:p w:rsidR="00570067" w:rsidRDefault="00570067">
            <w:pPr>
              <w:pStyle w:val="TableParagraph"/>
              <w:rPr>
                <w:rFonts w:ascii="Times New Roman"/>
              </w:rPr>
            </w:pPr>
          </w:p>
        </w:tc>
      </w:tr>
      <w:tr w:rsidR="00570067">
        <w:trPr>
          <w:trHeight w:val="613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66"/>
              <w:ind w:left="119"/>
            </w:pPr>
            <w:r>
              <w:t>Invoice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66"/>
              <w:ind w:left="120"/>
            </w:pPr>
            <w:r>
              <w:rPr>
                <w:w w:val="110"/>
              </w:rPr>
              <w:t>Yes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66"/>
              <w:ind w:left="122"/>
            </w:pPr>
            <w:r>
              <w:rPr>
                <w:w w:val="110"/>
              </w:rPr>
              <w:t>Yes</w:t>
            </w:r>
          </w:p>
        </w:tc>
      </w:tr>
      <w:tr w:rsidR="00570067">
        <w:trPr>
          <w:trHeight w:val="920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66"/>
              <w:ind w:left="119"/>
            </w:pPr>
            <w:r>
              <w:t>Authority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tabs>
                <w:tab w:val="left" w:pos="935"/>
                <w:tab w:val="left" w:pos="2693"/>
                <w:tab w:val="left" w:pos="3156"/>
              </w:tabs>
              <w:spacing w:before="68" w:line="256" w:lineRule="auto"/>
              <w:ind w:left="120" w:right="58"/>
            </w:pPr>
            <w:r>
              <w:t>Legal</w:t>
            </w:r>
            <w:r>
              <w:tab/>
              <w:t>Representative</w:t>
            </w:r>
            <w:r>
              <w:tab/>
              <w:t>of</w:t>
            </w:r>
            <w:r>
              <w:tab/>
            </w:r>
            <w:r>
              <w:rPr>
                <w:spacing w:val="-3"/>
              </w:rPr>
              <w:t>the</w:t>
            </w:r>
            <w:r>
              <w:rPr>
                <w:spacing w:val="-66"/>
              </w:rPr>
              <w:t xml:space="preserve"> </w:t>
            </w:r>
            <w:r>
              <w:t>beneficiary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68" w:line="256" w:lineRule="auto"/>
              <w:ind w:left="122" w:right="150"/>
            </w:pPr>
            <w:r>
              <w:t>Legal</w:t>
            </w:r>
            <w:r>
              <w:rPr>
                <w:spacing w:val="8"/>
              </w:rPr>
              <w:t xml:space="preserve"> </w:t>
            </w:r>
            <w:r>
              <w:t>Representative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6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beneficiary</w:t>
            </w:r>
          </w:p>
        </w:tc>
      </w:tr>
      <w:tr w:rsidR="00570067">
        <w:trPr>
          <w:trHeight w:val="685"/>
        </w:trPr>
        <w:tc>
          <w:tcPr>
            <w:tcW w:w="2967" w:type="dxa"/>
          </w:tcPr>
          <w:p w:rsidR="00570067" w:rsidRDefault="00000000">
            <w:pPr>
              <w:pStyle w:val="TableParagraph"/>
              <w:spacing w:before="63"/>
              <w:ind w:left="119"/>
            </w:pPr>
            <w:r>
              <w:rPr>
                <w:spacing w:val="-2"/>
                <w:w w:val="105"/>
              </w:rPr>
              <w:t>Payment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Method</w:t>
            </w:r>
          </w:p>
        </w:tc>
        <w:tc>
          <w:tcPr>
            <w:tcW w:w="3545" w:type="dxa"/>
          </w:tcPr>
          <w:p w:rsidR="00570067" w:rsidRDefault="00000000">
            <w:pPr>
              <w:pStyle w:val="TableParagraph"/>
              <w:spacing w:before="63" w:line="256" w:lineRule="auto"/>
              <w:ind w:left="120"/>
            </w:pPr>
            <w:r>
              <w:t>Bank Transfer, cheque or Cash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105"/>
              </w:rPr>
              <w:t>according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applicable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legislation</w:t>
            </w:r>
          </w:p>
        </w:tc>
        <w:tc>
          <w:tcPr>
            <w:tcW w:w="2614" w:type="dxa"/>
          </w:tcPr>
          <w:p w:rsidR="00570067" w:rsidRDefault="00000000">
            <w:pPr>
              <w:pStyle w:val="TableParagraph"/>
              <w:spacing w:before="63"/>
              <w:ind w:left="122"/>
            </w:pPr>
            <w:r>
              <w:t>Bank</w:t>
            </w:r>
            <w:r>
              <w:rPr>
                <w:spacing w:val="-1"/>
              </w:rPr>
              <w:t xml:space="preserve"> </w:t>
            </w:r>
            <w:r>
              <w:t>Transfer</w:t>
            </w:r>
          </w:p>
        </w:tc>
      </w:tr>
    </w:tbl>
    <w:p w:rsidR="00570067" w:rsidRDefault="00570067">
      <w:pPr>
        <w:pStyle w:val="BodyText"/>
        <w:spacing w:before="10"/>
        <w:rPr>
          <w:rFonts w:ascii="Arial"/>
          <w:b/>
          <w:sz w:val="29"/>
        </w:rPr>
      </w:pPr>
    </w:p>
    <w:p w:rsidR="00570067" w:rsidRDefault="00000000">
      <w:pPr>
        <w:pStyle w:val="Heading2"/>
        <w:numPr>
          <w:ilvl w:val="0"/>
          <w:numId w:val="5"/>
        </w:numPr>
        <w:tabs>
          <w:tab w:val="left" w:pos="1345"/>
        </w:tabs>
        <w:ind w:hanging="273"/>
      </w:pPr>
      <w:r>
        <w:rPr>
          <w:color w:val="4F81BA"/>
        </w:rPr>
        <w:t>Payment</w:t>
      </w:r>
      <w:r>
        <w:rPr>
          <w:color w:val="4F81BA"/>
          <w:spacing w:val="-12"/>
        </w:rPr>
        <w:t xml:space="preserve"> </w:t>
      </w:r>
      <w:r>
        <w:rPr>
          <w:color w:val="4F81BA"/>
        </w:rPr>
        <w:t>Procedure</w:t>
      </w:r>
    </w:p>
    <w:p w:rsidR="00570067" w:rsidRDefault="00570067">
      <w:pPr>
        <w:pStyle w:val="BodyText"/>
        <w:spacing w:before="9"/>
        <w:rPr>
          <w:rFonts w:ascii="Arial"/>
          <w:b/>
          <w:sz w:val="21"/>
        </w:rPr>
      </w:pPr>
    </w:p>
    <w:p w:rsidR="00570067" w:rsidRDefault="00000000">
      <w:pPr>
        <w:pStyle w:val="BodyText"/>
        <w:ind w:left="1077"/>
      </w:pPr>
      <w:r>
        <w:t>RYCO</w:t>
      </w:r>
      <w:r>
        <w:rPr>
          <w:spacing w:val="4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grants</w:t>
      </w:r>
      <w:r>
        <w:rPr>
          <w:spacing w:val="2"/>
        </w:rPr>
        <w:t xml:space="preserve"> </w:t>
      </w:r>
      <w:r>
        <w:t>according</w:t>
      </w:r>
      <w:r>
        <w:rPr>
          <w:spacing w:val="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procedure:</w:t>
      </w:r>
    </w:p>
    <w:p w:rsidR="00570067" w:rsidRDefault="00570067">
      <w:pPr>
        <w:pStyle w:val="BodyText"/>
        <w:spacing w:before="6"/>
        <w:rPr>
          <w:sz w:val="23"/>
        </w:rPr>
      </w:pPr>
    </w:p>
    <w:p w:rsidR="00570067" w:rsidRDefault="00000000">
      <w:pPr>
        <w:pStyle w:val="BodyText"/>
        <w:spacing w:line="254" w:lineRule="auto"/>
        <w:ind w:left="1077" w:right="956"/>
        <w:jc w:val="both"/>
      </w:pPr>
      <w:r>
        <w:t xml:space="preserve">An initial </w:t>
      </w:r>
      <w:r>
        <w:rPr>
          <w:rFonts w:ascii="Microsoft Sans Serif"/>
        </w:rPr>
        <w:t>installment of 80% of the gra</w:t>
      </w:r>
      <w:r>
        <w:t xml:space="preserve">nt will be released within </w:t>
      </w:r>
      <w:r>
        <w:rPr>
          <w:rFonts w:ascii="Microsoft Sans Serif"/>
        </w:rPr>
        <w:t xml:space="preserve">three weeks </w:t>
      </w:r>
      <w:r>
        <w:t>of receipt of the signed</w:t>
      </w:r>
      <w:r>
        <w:rPr>
          <w:spacing w:val="1"/>
        </w:rPr>
        <w:t xml:space="preserve"> </w:t>
      </w:r>
      <w:r>
        <w:t>grant</w:t>
      </w:r>
      <w:r>
        <w:rPr>
          <w:spacing w:val="-7"/>
        </w:rPr>
        <w:t xml:space="preserve"> </w:t>
      </w:r>
      <w:r>
        <w:t>contract.</w:t>
      </w:r>
    </w:p>
    <w:p w:rsidR="00570067" w:rsidRDefault="00000000">
      <w:pPr>
        <w:pStyle w:val="BodyText"/>
        <w:spacing w:before="200" w:line="254" w:lineRule="auto"/>
        <w:ind w:left="1077" w:right="937"/>
        <w:jc w:val="both"/>
      </w:pPr>
      <w:r>
        <w:t>The balance (20% of the grant, or the remaining amount according to the actual budget spent/co-</w:t>
      </w:r>
      <w:r>
        <w:rPr>
          <w:spacing w:val="1"/>
        </w:rPr>
        <w:t xml:space="preserve"> </w:t>
      </w:r>
      <w:r>
        <w:t>financing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 case of</w:t>
      </w:r>
      <w:r>
        <w:rPr>
          <w:spacing w:val="1"/>
        </w:rPr>
        <w:t xml:space="preserve"> </w:t>
      </w:r>
      <w:r>
        <w:t>underspending) will be released</w:t>
      </w:r>
      <w:r>
        <w:rPr>
          <w:spacing w:val="1"/>
        </w:rPr>
        <w:t xml:space="preserve"> </w:t>
      </w:r>
      <w:r>
        <w:t>within</w:t>
      </w:r>
      <w:r>
        <w:rPr>
          <w:spacing w:val="68"/>
        </w:rPr>
        <w:t xml:space="preserve"> </w:t>
      </w:r>
      <w:r>
        <w:t>60 days after</w:t>
      </w:r>
      <w:r>
        <w:rPr>
          <w:spacing w:val="69"/>
        </w:rPr>
        <w:t xml:space="preserve"> </w:t>
      </w:r>
      <w:r>
        <w:t>receiving 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including all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RYCO</w:t>
      </w:r>
      <w:r>
        <w:rPr>
          <w:spacing w:val="1"/>
        </w:rPr>
        <w:t xml:space="preserve"> </w:t>
      </w:r>
      <w:r>
        <w:t>may request to</w:t>
      </w:r>
      <w:r>
        <w:rPr>
          <w:spacing w:val="1"/>
        </w:rPr>
        <w:t xml:space="preserve"> </w:t>
      </w:r>
      <w:r>
        <w:t>substantiate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reports.</w:t>
      </w:r>
    </w:p>
    <w:p w:rsidR="00570067" w:rsidRDefault="00000000">
      <w:pPr>
        <w:pStyle w:val="BodyText"/>
        <w:spacing w:before="192"/>
        <w:ind w:left="1077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2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budgeted,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RYCO</w:t>
      </w:r>
      <w:r>
        <w:rPr>
          <w:spacing w:val="-1"/>
        </w:rPr>
        <w:t xml:space="preserve"> </w:t>
      </w:r>
      <w:r>
        <w:t>grant</w:t>
      </w:r>
      <w:r>
        <w:rPr>
          <w:spacing w:val="2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 increased.</w:t>
      </w:r>
    </w:p>
    <w:p w:rsidR="00570067" w:rsidRDefault="00000000">
      <w:pPr>
        <w:pStyle w:val="BodyText"/>
        <w:spacing w:before="217" w:line="256" w:lineRule="auto"/>
        <w:ind w:left="1077" w:right="960"/>
        <w:jc w:val="both"/>
      </w:pPr>
      <w:r>
        <w:t>In cases of income generated by the project, such income must be declared in the financial report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deducted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budget</w:t>
      </w:r>
      <w:r>
        <w:rPr>
          <w:spacing w:val="-8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RYCO.</w:t>
      </w:r>
    </w:p>
    <w:p w:rsidR="00570067" w:rsidRDefault="00000000">
      <w:pPr>
        <w:pStyle w:val="Heading2"/>
        <w:numPr>
          <w:ilvl w:val="0"/>
          <w:numId w:val="5"/>
        </w:numPr>
        <w:tabs>
          <w:tab w:val="left" w:pos="1347"/>
        </w:tabs>
        <w:spacing w:before="178"/>
        <w:ind w:left="1346" w:hanging="275"/>
      </w:pPr>
      <w:r>
        <w:rPr>
          <w:color w:val="4F81BA"/>
        </w:rPr>
        <w:t>Transfer of</w:t>
      </w:r>
      <w:r>
        <w:rPr>
          <w:color w:val="4F81BA"/>
          <w:spacing w:val="-1"/>
        </w:rPr>
        <w:t xml:space="preserve"> </w:t>
      </w:r>
      <w:r>
        <w:rPr>
          <w:color w:val="4F81BA"/>
        </w:rPr>
        <w:t>Funds</w:t>
      </w:r>
    </w:p>
    <w:p w:rsidR="00570067" w:rsidRDefault="00570067">
      <w:pPr>
        <w:pStyle w:val="BodyText"/>
        <w:spacing w:before="3"/>
        <w:rPr>
          <w:rFonts w:ascii="Arial"/>
          <w:b/>
        </w:rPr>
      </w:pPr>
    </w:p>
    <w:p w:rsidR="00570067" w:rsidRDefault="00000000">
      <w:pPr>
        <w:pStyle w:val="BodyText"/>
        <w:spacing w:before="1" w:line="254" w:lineRule="auto"/>
        <w:ind w:left="1077" w:right="952"/>
        <w:jc w:val="both"/>
      </w:pPr>
      <w:r>
        <w:t>Funds can be transferred to partners as required for the implementation of the project, but the</w:t>
      </w:r>
      <w:r>
        <w:rPr>
          <w:spacing w:val="1"/>
        </w:rPr>
        <w:t xml:space="preserve"> </w:t>
      </w:r>
      <w:r>
        <w:t>Grantee retains the full responsibility towards RYCO for implementation of the project as envisaged</w:t>
      </w:r>
      <w:r>
        <w:rPr>
          <w:spacing w:val="1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Grant</w:t>
      </w:r>
      <w:r>
        <w:rPr>
          <w:spacing w:val="-6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reporting.</w:t>
      </w:r>
    </w:p>
    <w:p w:rsidR="00570067" w:rsidRDefault="00570067">
      <w:pPr>
        <w:pStyle w:val="BodyText"/>
        <w:spacing w:before="11"/>
      </w:pPr>
    </w:p>
    <w:p w:rsidR="00570067" w:rsidRDefault="00000000">
      <w:pPr>
        <w:pStyle w:val="BodyText"/>
        <w:ind w:left="1077"/>
      </w:pPr>
      <w:r>
        <w:t>The</w:t>
      </w:r>
      <w:r>
        <w:rPr>
          <w:spacing w:val="-3"/>
        </w:rPr>
        <w:t xml:space="preserve"> </w:t>
      </w:r>
      <w:r>
        <w:t>rights and</w:t>
      </w:r>
      <w:r>
        <w:rPr>
          <w:spacing w:val="-4"/>
        </w:rPr>
        <w:t xml:space="preserve"> </w:t>
      </w:r>
      <w:r>
        <w:t>obligations</w:t>
      </w:r>
      <w:r>
        <w:rPr>
          <w:spacing w:val="1"/>
        </w:rPr>
        <w:t xml:space="preserve"> </w:t>
      </w:r>
      <w:r>
        <w:t>deriving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transfers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regulated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</w:p>
    <w:p w:rsidR="00570067" w:rsidRDefault="00000000">
      <w:pPr>
        <w:spacing w:before="10"/>
        <w:ind w:left="1077"/>
        <w:jc w:val="both"/>
        <w:rPr>
          <w:rFonts w:ascii="Microsoft Sans Serif"/>
        </w:rPr>
      </w:pPr>
      <w:r>
        <w:rPr>
          <w:rFonts w:ascii="Arial"/>
          <w:b/>
          <w:u w:val="thick"/>
        </w:rPr>
        <w:t>Partnership</w:t>
      </w:r>
      <w:r>
        <w:rPr>
          <w:rFonts w:ascii="Arial"/>
          <w:b/>
          <w:spacing w:val="-6"/>
          <w:u w:val="thick"/>
        </w:rPr>
        <w:t xml:space="preserve"> </w:t>
      </w:r>
      <w:r>
        <w:rPr>
          <w:rFonts w:ascii="Arial"/>
          <w:b/>
          <w:u w:val="thick"/>
        </w:rPr>
        <w:t>Agreement</w:t>
      </w:r>
      <w:r>
        <w:rPr>
          <w:rFonts w:ascii="Arial"/>
          <w:b/>
          <w:spacing w:val="-4"/>
        </w:rPr>
        <w:t xml:space="preserve"> </w:t>
      </w:r>
      <w:r>
        <w:rPr>
          <w:rFonts w:ascii="Microsoft Sans Serif"/>
        </w:rPr>
        <w:t>between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the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parties</w:t>
      </w:r>
      <w:r>
        <w:rPr>
          <w:rFonts w:ascii="Microsoft Sans Serif"/>
          <w:spacing w:val="-11"/>
        </w:rPr>
        <w:t xml:space="preserve"> </w:t>
      </w:r>
      <w:r>
        <w:rPr>
          <w:rFonts w:ascii="Microsoft Sans Serif"/>
        </w:rPr>
        <w:t>involved.</w:t>
      </w:r>
      <w:r>
        <w:rPr>
          <w:rFonts w:ascii="Microsoft Sans Serif"/>
          <w:spacing w:val="1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570067">
      <w:pPr>
        <w:pStyle w:val="BodyText"/>
        <w:rPr>
          <w:rFonts w:ascii="Microsoft Sans Serif"/>
          <w:sz w:val="20"/>
        </w:rPr>
      </w:pPr>
    </w:p>
    <w:p w:rsidR="00570067" w:rsidRDefault="00570067">
      <w:pPr>
        <w:pStyle w:val="BodyText"/>
        <w:spacing w:before="7"/>
        <w:rPr>
          <w:rFonts w:ascii="Microsoft Sans Serif"/>
          <w:sz w:val="23"/>
        </w:rPr>
      </w:pPr>
    </w:p>
    <w:p w:rsidR="00570067" w:rsidRDefault="00000000">
      <w:pPr>
        <w:pStyle w:val="Heading2"/>
        <w:numPr>
          <w:ilvl w:val="0"/>
          <w:numId w:val="5"/>
        </w:numPr>
        <w:tabs>
          <w:tab w:val="left" w:pos="1347"/>
        </w:tabs>
        <w:spacing w:before="0"/>
        <w:ind w:left="1346" w:hanging="275"/>
      </w:pPr>
      <w:r>
        <w:rPr>
          <w:color w:val="4F81BA"/>
        </w:rPr>
        <w:t>Documentation/Record</w:t>
      </w:r>
      <w:r>
        <w:rPr>
          <w:color w:val="4F81BA"/>
          <w:spacing w:val="-10"/>
        </w:rPr>
        <w:t xml:space="preserve"> </w:t>
      </w:r>
      <w:r>
        <w:rPr>
          <w:color w:val="4F81BA"/>
        </w:rPr>
        <w:t>Keeping</w:t>
      </w:r>
    </w:p>
    <w:p w:rsidR="00570067" w:rsidRDefault="00570067">
      <w:pPr>
        <w:pStyle w:val="BodyText"/>
        <w:spacing w:before="8"/>
        <w:rPr>
          <w:rFonts w:ascii="Arial"/>
          <w:b/>
        </w:rPr>
      </w:pP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9"/>
        </w:tabs>
        <w:spacing w:line="232" w:lineRule="auto"/>
        <w:ind w:right="956"/>
        <w:jc w:val="both"/>
        <w:rPr>
          <w:rFonts w:ascii="Microsoft Sans Serif" w:hAnsi="Microsoft Sans Serif"/>
        </w:rPr>
      </w:pPr>
      <w:r>
        <w:t>Grantees must offer sufficient proof for the expenditures declared in the financial report,</w:t>
      </w:r>
      <w:r>
        <w:rPr>
          <w:spacing w:val="1"/>
        </w:rPr>
        <w:t xml:space="preserve"> </w:t>
      </w:r>
      <w:r>
        <w:t>including the one related to partners</w:t>
      </w:r>
      <w:r>
        <w:rPr>
          <w:rFonts w:ascii="Microsoft Sans Serif" w:hAnsi="Microsoft Sans Serif"/>
        </w:rPr>
        <w:t xml:space="preserve">‟ </w:t>
      </w:r>
      <w:r>
        <w:t>expenditures. Moreover, they are obliged to obtain,</w:t>
      </w:r>
      <w:r>
        <w:rPr>
          <w:spacing w:val="1"/>
        </w:rPr>
        <w:t xml:space="preserve"> </w:t>
      </w:r>
      <w:r>
        <w:rPr>
          <w:spacing w:val="-1"/>
        </w:rPr>
        <w:t>compile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safely </w:t>
      </w:r>
      <w:r>
        <w:t>store</w:t>
      </w:r>
      <w:r>
        <w:rPr>
          <w:spacing w:val="-8"/>
        </w:rPr>
        <w:t xml:space="preserve"> </w:t>
      </w:r>
      <w:r>
        <w:t>proof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expenditures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partners</w:t>
      </w:r>
      <w:proofErr w:type="gramStart"/>
      <w:r>
        <w:rPr>
          <w:rFonts w:ascii="Microsoft Sans Serif" w:hAnsi="Microsoft Sans Serif"/>
        </w:rPr>
        <w:t>‟</w:t>
      </w:r>
      <w:r>
        <w:rPr>
          <w:rFonts w:ascii="Microsoft Sans Serif" w:hAnsi="Microsoft Sans Serif"/>
          <w:spacing w:val="-18"/>
        </w:rPr>
        <w:t xml:space="preserve"> </w:t>
      </w:r>
      <w:r>
        <w:t>.</w:t>
      </w:r>
      <w:proofErr w:type="gramEnd"/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9"/>
        </w:tabs>
        <w:spacing w:before="16" w:line="235" w:lineRule="auto"/>
        <w:ind w:right="953"/>
        <w:jc w:val="both"/>
        <w:rPr>
          <w:rFonts w:ascii="Microsoft Sans Serif" w:hAnsi="Microsoft Sans Serif"/>
        </w:rPr>
      </w:pPr>
      <w:r>
        <w:t>Grantees are obliged to submit copies of proof (contracts, invoices, receipts) to RYCO,</w:t>
      </w:r>
      <w:r>
        <w:rPr>
          <w:spacing w:val="1"/>
        </w:rPr>
        <w:t xml:space="preserve"> </w:t>
      </w:r>
      <w:r>
        <w:t>together with the financial report, and in a clear order (serial numbers) assigning such</w:t>
      </w:r>
      <w:r>
        <w:rPr>
          <w:spacing w:val="1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expenditures.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9"/>
        </w:tabs>
        <w:spacing w:before="32" w:line="218" w:lineRule="auto"/>
        <w:ind w:right="955"/>
        <w:jc w:val="both"/>
        <w:rPr>
          <w:rFonts w:ascii="Microsoft Sans Serif" w:hAnsi="Microsoft Sans Serif"/>
        </w:rPr>
      </w:pPr>
      <w:r>
        <w:rPr>
          <w:spacing w:val="-1"/>
          <w:w w:val="105"/>
        </w:rPr>
        <w:t>RYCO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staff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request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see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originals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these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documents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ask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audit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company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7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them.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9"/>
        </w:tabs>
        <w:spacing w:before="19" w:line="235" w:lineRule="auto"/>
        <w:ind w:right="942"/>
        <w:jc w:val="both"/>
        <w:rPr>
          <w:rFonts w:ascii="Microsoft Sans Serif" w:hAnsi="Microsoft Sans Serif"/>
        </w:rPr>
      </w:pPr>
      <w:r>
        <w:t>The Grantee shall use an appropriate accounting and double-entry book-keeping system to</w:t>
      </w:r>
      <w:r>
        <w:rPr>
          <w:spacing w:val="1"/>
        </w:rPr>
        <w:t xml:space="preserve"> </w:t>
      </w:r>
      <w:r>
        <w:t>keep track of the spending related to the project, and to provide</w:t>
      </w:r>
      <w:r>
        <w:rPr>
          <w:spacing w:val="68"/>
        </w:rPr>
        <w:t xml:space="preserve"> </w:t>
      </w:r>
      <w:r>
        <w:t>RYCO with accurate</w:t>
      </w:r>
      <w:r>
        <w:rPr>
          <w:spacing w:val="1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implementation.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9"/>
        </w:tabs>
        <w:spacing w:before="11"/>
        <w:ind w:hanging="361"/>
        <w:jc w:val="both"/>
      </w:pPr>
      <w:r>
        <w:t>The</w:t>
      </w:r>
      <w:r>
        <w:rPr>
          <w:spacing w:val="36"/>
        </w:rPr>
        <w:t xml:space="preserve"> </w:t>
      </w:r>
      <w:r>
        <w:t>accounts</w:t>
      </w:r>
      <w:r>
        <w:rPr>
          <w:spacing w:val="37"/>
        </w:rPr>
        <w:t xml:space="preserve"> </w:t>
      </w:r>
      <w:r>
        <w:t>shall</w:t>
      </w:r>
      <w:r>
        <w:rPr>
          <w:spacing w:val="37"/>
        </w:rPr>
        <w:t xml:space="preserve"> </w:t>
      </w:r>
      <w:r>
        <w:t>comply</w:t>
      </w:r>
      <w:r>
        <w:rPr>
          <w:spacing w:val="40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accounting</w:t>
      </w:r>
      <w:r>
        <w:rPr>
          <w:spacing w:val="33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bookkeeping</w:t>
      </w:r>
      <w:r>
        <w:rPr>
          <w:spacing w:val="38"/>
        </w:rPr>
        <w:t xml:space="preserve"> </w:t>
      </w:r>
      <w:r>
        <w:t>rules</w:t>
      </w:r>
      <w:r>
        <w:rPr>
          <w:spacing w:val="39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apply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</w:p>
    <w:p w:rsidR="00570067" w:rsidRDefault="00570067">
      <w:pPr>
        <w:jc w:val="both"/>
        <w:sectPr w:rsidR="00570067">
          <w:pgSz w:w="11930" w:h="16860"/>
          <w:pgMar w:top="1360" w:right="120" w:bottom="280" w:left="0" w:header="720" w:footer="720" w:gutter="0"/>
          <w:cols w:space="720"/>
        </w:sectPr>
      </w:pPr>
    </w:p>
    <w:p w:rsidR="00570067" w:rsidRDefault="00000000">
      <w:pPr>
        <w:pStyle w:val="BodyText"/>
        <w:spacing w:before="83"/>
        <w:ind w:left="1798"/>
        <w:rPr>
          <w:rFonts w:ascii="Microsoft Sans Serif"/>
        </w:rPr>
      </w:pPr>
      <w:r>
        <w:lastRenderedPageBreak/>
        <w:t>Grantee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respective</w:t>
      </w:r>
      <w:r>
        <w:rPr>
          <w:spacing w:val="3"/>
        </w:rPr>
        <w:t xml:space="preserve"> </w:t>
      </w:r>
      <w:r>
        <w:t>WB6</w:t>
      </w:r>
      <w:r>
        <w:rPr>
          <w:spacing w:val="1"/>
        </w:rPr>
        <w:t xml:space="preserve"> </w:t>
      </w:r>
      <w:r>
        <w:t>Contracting</w:t>
      </w:r>
      <w:r>
        <w:rPr>
          <w:spacing w:val="1"/>
        </w:rPr>
        <w:t xml:space="preserve"> </w:t>
      </w:r>
      <w:r>
        <w:t>Party;</w:t>
      </w:r>
      <w:r>
        <w:rPr>
          <w:rFonts w:ascii="Microsoft Sans Serif"/>
          <w:spacing w:val="-4"/>
        </w:rPr>
        <w:t xml:space="preserve"> </w:t>
      </w:r>
      <w:r>
        <w:rPr>
          <w:rFonts w:asci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7"/>
          <w:tab w:val="left" w:pos="1799"/>
        </w:tabs>
        <w:spacing w:before="109" w:line="218" w:lineRule="auto"/>
        <w:ind w:right="1813"/>
        <w:rPr>
          <w:rFonts w:ascii="Microsoft Sans Serif" w:hAnsi="Microsoft Sans Serif"/>
        </w:rPr>
      </w:pPr>
      <w:r>
        <w:t>The</w:t>
      </w:r>
      <w:r>
        <w:rPr>
          <w:spacing w:val="9"/>
        </w:rPr>
        <w:t xml:space="preserve"> </w:t>
      </w:r>
      <w:r>
        <w:t>financial</w:t>
      </w:r>
      <w:r>
        <w:rPr>
          <w:spacing w:val="11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properly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reconciled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accounting</w:t>
      </w:r>
      <w:r>
        <w:rPr>
          <w:spacing w:val="11"/>
        </w:rPr>
        <w:t xml:space="preserve"> </w:t>
      </w:r>
      <w:r>
        <w:t>and</w:t>
      </w:r>
      <w:r>
        <w:rPr>
          <w:spacing w:val="-65"/>
        </w:rPr>
        <w:t xml:space="preserve"> </w:t>
      </w:r>
      <w:r>
        <w:t>bookkeeping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>accounting and</w:t>
      </w:r>
      <w:r>
        <w:rPr>
          <w:spacing w:val="-9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records.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570067">
      <w:pPr>
        <w:pStyle w:val="BodyText"/>
        <w:rPr>
          <w:rFonts w:ascii="Microsoft Sans Serif"/>
          <w:sz w:val="20"/>
        </w:rPr>
      </w:pPr>
    </w:p>
    <w:p w:rsidR="00570067" w:rsidRDefault="00570067">
      <w:pPr>
        <w:pStyle w:val="BodyText"/>
        <w:spacing w:before="5"/>
        <w:rPr>
          <w:rFonts w:ascii="Microsoft Sans Serif"/>
          <w:sz w:val="23"/>
        </w:rPr>
      </w:pPr>
    </w:p>
    <w:p w:rsidR="00570067" w:rsidRDefault="00000000">
      <w:pPr>
        <w:pStyle w:val="Heading2"/>
        <w:numPr>
          <w:ilvl w:val="0"/>
          <w:numId w:val="5"/>
        </w:numPr>
        <w:tabs>
          <w:tab w:val="left" w:pos="1478"/>
          <w:tab w:val="left" w:pos="1479"/>
        </w:tabs>
        <w:spacing w:before="0"/>
        <w:ind w:left="1478" w:hanging="407"/>
      </w:pPr>
      <w:r>
        <w:rPr>
          <w:color w:val="4F81BA"/>
        </w:rPr>
        <w:t>Submission</w:t>
      </w:r>
      <w:r>
        <w:rPr>
          <w:color w:val="4F81BA"/>
          <w:spacing w:val="-6"/>
        </w:rPr>
        <w:t xml:space="preserve"> </w:t>
      </w:r>
      <w:r>
        <w:rPr>
          <w:color w:val="4F81BA"/>
        </w:rPr>
        <w:t>of</w:t>
      </w:r>
      <w:r>
        <w:rPr>
          <w:color w:val="4F81BA"/>
          <w:spacing w:val="-5"/>
        </w:rPr>
        <w:t xml:space="preserve"> </w:t>
      </w:r>
      <w:r>
        <w:rPr>
          <w:color w:val="4F81BA"/>
        </w:rPr>
        <w:t>Documentation</w:t>
      </w:r>
    </w:p>
    <w:p w:rsidR="00570067" w:rsidRDefault="00570067">
      <w:pPr>
        <w:pStyle w:val="BodyText"/>
        <w:spacing w:before="4"/>
        <w:rPr>
          <w:rFonts w:ascii="Arial"/>
          <w:b/>
          <w:sz w:val="21"/>
        </w:rPr>
      </w:pP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9"/>
        </w:tabs>
        <w:spacing w:line="249" w:lineRule="auto"/>
        <w:ind w:right="829"/>
        <w:jc w:val="both"/>
        <w:rPr>
          <w:rFonts w:ascii="Microsoft Sans Serif" w:hAnsi="Microsoft Sans Serif"/>
        </w:rPr>
      </w:pPr>
      <w:r>
        <w:t xml:space="preserve">The Grantee shall submit the financial report no later than 30 </w:t>
      </w:r>
      <w:r>
        <w:rPr>
          <w:rFonts w:ascii="Microsoft Sans Serif" w:hAnsi="Microsoft Sans Serif"/>
        </w:rPr>
        <w:t xml:space="preserve">days </w:t>
      </w:r>
      <w:r>
        <w:t>after the implementation</w:t>
      </w:r>
      <w:r>
        <w:rPr>
          <w:spacing w:val="1"/>
        </w:rPr>
        <w:t xml:space="preserve"> </w:t>
      </w:r>
      <w:r>
        <w:t>period, if not otherwise foreseen in the special conditions, 1 in original submitted to the</w:t>
      </w:r>
      <w:r>
        <w:rPr>
          <w:spacing w:val="1"/>
        </w:rPr>
        <w:t xml:space="preserve"> </w:t>
      </w:r>
      <w:r>
        <w:rPr>
          <w:rFonts w:ascii="Microsoft Sans Serif" w:hAnsi="Microsoft Sans Serif"/>
        </w:rPr>
        <w:t>Finance and Administration Officer in the respective Local Branch Office</w:t>
      </w:r>
      <w:r>
        <w:rPr>
          <w:rFonts w:ascii="Microsoft Sans Serif" w:hAnsi="Microsoft Sans Serif"/>
          <w:spacing w:val="58"/>
        </w:rPr>
        <w:t xml:space="preserve"> </w:t>
      </w:r>
      <w:r>
        <w:t xml:space="preserve">and 1 </w:t>
      </w:r>
      <w:r>
        <w:rPr>
          <w:rFonts w:ascii="Microsoft Sans Serif" w:hAnsi="Microsoft Sans Serif"/>
        </w:rPr>
        <w:t>electronic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copy. RYCO will provide the necessary information on time about the electronic tools for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uploading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financial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reports.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7"/>
          <w:tab w:val="left" w:pos="1799"/>
        </w:tabs>
        <w:spacing w:before="20" w:line="230" w:lineRule="auto"/>
        <w:ind w:right="993"/>
        <w:rPr>
          <w:rFonts w:ascii="Microsoft Sans Serif" w:hAnsi="Microsoft Sans Serif"/>
        </w:rPr>
      </w:pPr>
      <w:r>
        <w:t>Attached</w:t>
      </w:r>
      <w:r>
        <w:rPr>
          <w:spacing w:val="5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financial</w:t>
      </w:r>
      <w:r>
        <w:rPr>
          <w:spacing w:val="59"/>
        </w:rPr>
        <w:t xml:space="preserve"> </w:t>
      </w:r>
      <w:r>
        <w:t>report</w:t>
      </w:r>
      <w:r>
        <w:rPr>
          <w:spacing w:val="60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Grantee</w:t>
      </w:r>
      <w:r>
        <w:rPr>
          <w:spacing w:val="59"/>
        </w:rPr>
        <w:t xml:space="preserve"> </w:t>
      </w:r>
      <w:r>
        <w:t>is</w:t>
      </w:r>
      <w:r>
        <w:rPr>
          <w:spacing w:val="58"/>
        </w:rPr>
        <w:t xml:space="preserve"> </w:t>
      </w:r>
      <w:r>
        <w:t>expected</w:t>
      </w:r>
      <w:r>
        <w:rPr>
          <w:spacing w:val="5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submit</w:t>
      </w:r>
      <w:r>
        <w:rPr>
          <w:spacing w:val="59"/>
        </w:rPr>
        <w:t xml:space="preserve"> </w:t>
      </w:r>
      <w:r>
        <w:t>copies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proof</w:t>
      </w:r>
      <w:r>
        <w:rPr>
          <w:spacing w:val="59"/>
        </w:rPr>
        <w:t xml:space="preserve"> </w:t>
      </w:r>
      <w:r>
        <w:t>of</w:t>
      </w:r>
      <w:r>
        <w:rPr>
          <w:spacing w:val="-66"/>
        </w:rPr>
        <w:t xml:space="preserve"> </w:t>
      </w:r>
      <w:r>
        <w:t>payment</w:t>
      </w:r>
      <w:r>
        <w:rPr>
          <w:spacing w:val="-3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breakdown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expenses.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7"/>
          <w:tab w:val="left" w:pos="1799"/>
        </w:tabs>
        <w:spacing w:before="36" w:line="228" w:lineRule="auto"/>
        <w:ind w:right="1009"/>
        <w:rPr>
          <w:rFonts w:ascii="Microsoft Sans Serif" w:hAnsi="Microsoft Sans Serif"/>
        </w:rPr>
      </w:pPr>
      <w:r>
        <w:t>The</w:t>
      </w:r>
      <w:r>
        <w:rPr>
          <w:spacing w:val="4"/>
        </w:rPr>
        <w:t xml:space="preserve"> </w:t>
      </w:r>
      <w:r>
        <w:t>financial</w:t>
      </w:r>
      <w:r>
        <w:rPr>
          <w:spacing w:val="7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 dated,</w:t>
      </w:r>
      <w:r>
        <w:rPr>
          <w:spacing w:val="10"/>
        </w:rPr>
        <w:t xml:space="preserve"> </w:t>
      </w:r>
      <w:r>
        <w:t>signed</w:t>
      </w:r>
      <w:r>
        <w:rPr>
          <w:spacing w:val="9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authorized</w:t>
      </w:r>
      <w:r>
        <w:rPr>
          <w:spacing w:val="7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organization</w:t>
      </w:r>
      <w:r>
        <w:rPr>
          <w:spacing w:val="-6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stamped.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000000">
      <w:pPr>
        <w:pStyle w:val="ListParagraph"/>
        <w:numPr>
          <w:ilvl w:val="1"/>
          <w:numId w:val="5"/>
        </w:numPr>
        <w:tabs>
          <w:tab w:val="left" w:pos="1797"/>
          <w:tab w:val="left" w:pos="1799"/>
        </w:tabs>
        <w:spacing w:before="39" w:line="228" w:lineRule="auto"/>
        <w:ind w:right="1013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A final payment request as presented in the Annex VIII </w:t>
      </w:r>
      <w:r>
        <w:t>of the Grant Contract should be filled</w:t>
      </w:r>
      <w:r>
        <w:rPr>
          <w:spacing w:val="-6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presented</w:t>
      </w:r>
      <w:r>
        <w:rPr>
          <w:spacing w:val="-8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proofErr w:type="gramStart"/>
      <w:r>
        <w:t>above</w:t>
      </w:r>
      <w:r>
        <w:rPr>
          <w:spacing w:val="-8"/>
        </w:rPr>
        <w:t xml:space="preserve"> </w:t>
      </w:r>
      <w:r>
        <w:t>mentioned</w:t>
      </w:r>
      <w:proofErr w:type="gramEnd"/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documentation.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 xml:space="preserve"> </w:t>
      </w:r>
    </w:p>
    <w:p w:rsidR="00570067" w:rsidRDefault="00570067">
      <w:pPr>
        <w:pStyle w:val="BodyText"/>
        <w:rPr>
          <w:rFonts w:ascii="Microsoft Sans Serif"/>
          <w:sz w:val="20"/>
        </w:rPr>
      </w:pPr>
    </w:p>
    <w:p w:rsidR="00570067" w:rsidRDefault="00000000">
      <w:pPr>
        <w:pStyle w:val="Heading2"/>
        <w:numPr>
          <w:ilvl w:val="0"/>
          <w:numId w:val="5"/>
        </w:numPr>
        <w:tabs>
          <w:tab w:val="left" w:pos="1479"/>
        </w:tabs>
        <w:spacing w:before="219"/>
        <w:ind w:left="1478" w:hanging="407"/>
      </w:pPr>
      <w:r>
        <w:rPr>
          <w:color w:val="4F81BA"/>
        </w:rPr>
        <w:t>Breakdown</w:t>
      </w:r>
      <w:r>
        <w:rPr>
          <w:color w:val="4F81BA"/>
          <w:spacing w:val="-6"/>
        </w:rPr>
        <w:t xml:space="preserve"> </w:t>
      </w:r>
      <w:r>
        <w:rPr>
          <w:color w:val="4F81BA"/>
        </w:rPr>
        <w:t>list</w:t>
      </w:r>
      <w:r>
        <w:rPr>
          <w:color w:val="4F81BA"/>
          <w:spacing w:val="-5"/>
        </w:rPr>
        <w:t xml:space="preserve"> </w:t>
      </w:r>
      <w:r>
        <w:rPr>
          <w:color w:val="4F81BA"/>
        </w:rPr>
        <w:t>of</w:t>
      </w:r>
      <w:r>
        <w:rPr>
          <w:color w:val="4F81BA"/>
          <w:spacing w:val="-7"/>
        </w:rPr>
        <w:t xml:space="preserve"> </w:t>
      </w:r>
      <w:r>
        <w:rPr>
          <w:color w:val="4F81BA"/>
        </w:rPr>
        <w:t>expenditures</w:t>
      </w:r>
      <w:r>
        <w:rPr>
          <w:color w:val="4F81BA"/>
          <w:spacing w:val="-3"/>
        </w:rPr>
        <w:t xml:space="preserve"> </w:t>
      </w:r>
      <w:r>
        <w:rPr>
          <w:color w:val="4F81BA"/>
        </w:rPr>
        <w:t>template</w:t>
      </w:r>
      <w:r>
        <w:rPr>
          <w:color w:val="4F81BA"/>
          <w:spacing w:val="-4"/>
        </w:rPr>
        <w:t xml:space="preserve"> </w:t>
      </w:r>
      <w:r>
        <w:rPr>
          <w:color w:val="4F81BA"/>
        </w:rPr>
        <w:t>(Annex VII)</w:t>
      </w:r>
    </w:p>
    <w:p w:rsidR="00570067" w:rsidRDefault="00570067">
      <w:pPr>
        <w:pStyle w:val="BodyText"/>
        <w:spacing w:before="2"/>
        <w:rPr>
          <w:rFonts w:ascii="Arial"/>
          <w:b/>
        </w:rPr>
      </w:pPr>
    </w:p>
    <w:p w:rsidR="00570067" w:rsidRDefault="00000000">
      <w:pPr>
        <w:pStyle w:val="BodyText"/>
        <w:spacing w:line="256" w:lineRule="auto"/>
        <w:ind w:left="1077" w:right="946"/>
        <w:jc w:val="both"/>
      </w:pPr>
      <w:r>
        <w:t>Be aware that you will have to submit the Annex VII – Breakdown List of Expenditures together with</w:t>
      </w:r>
      <w:r>
        <w:rPr>
          <w:spacing w:val="-66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Financial</w:t>
      </w:r>
      <w:r>
        <w:rPr>
          <w:spacing w:val="-10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submitting</w:t>
      </w:r>
      <w:r>
        <w:rPr>
          <w:spacing w:val="-9"/>
        </w:rPr>
        <w:t xml:space="preserve"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2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project.</w:t>
      </w:r>
    </w:p>
    <w:p w:rsidR="00570067" w:rsidRDefault="00000000">
      <w:pPr>
        <w:pStyle w:val="BodyText"/>
        <w:spacing w:before="192" w:line="254" w:lineRule="auto"/>
        <w:ind w:left="1077" w:right="955"/>
        <w:jc w:val="both"/>
      </w:pPr>
      <w:r>
        <w:t xml:space="preserve">Please find the following examples of supporting </w:t>
      </w:r>
      <w:r>
        <w:rPr>
          <w:rFonts w:ascii="Microsoft Sans Serif" w:hAnsi="Microsoft Sans Serif"/>
        </w:rPr>
        <w:t>documentation</w:t>
      </w:r>
      <w:r>
        <w:rPr>
          <w:rFonts w:ascii="Microsoft Sans Serif" w:hAnsi="Microsoft Sans Serif"/>
          <w:spacing w:val="58"/>
        </w:rPr>
        <w:t xml:space="preserve"> </w:t>
      </w:r>
      <w:r>
        <w:t>on some main cost categories</w:t>
      </w:r>
      <w:r>
        <w:rPr>
          <w:spacing w:val="1"/>
        </w:rPr>
        <w:t xml:space="preserve"> </w:t>
      </w:r>
      <w:r>
        <w:t>which you should retain during the implementation of the action and attach to the financial report.</w:t>
      </w:r>
      <w:r>
        <w:rPr>
          <w:spacing w:val="1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indicative</w:t>
      </w:r>
      <w:r>
        <w:rPr>
          <w:spacing w:val="-8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exhaustive.</w:t>
      </w:r>
    </w:p>
    <w:p w:rsidR="00570067" w:rsidRDefault="00000000">
      <w:pPr>
        <w:pStyle w:val="BodyText"/>
        <w:spacing w:line="252" w:lineRule="auto"/>
        <w:ind w:left="1077" w:right="946"/>
        <w:jc w:val="both"/>
      </w:pPr>
      <w:r>
        <w:rPr>
          <w:w w:val="105"/>
        </w:rPr>
        <w:t>Copies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documents</w:t>
      </w:r>
      <w:r>
        <w:rPr>
          <w:spacing w:val="-8"/>
          <w:w w:val="105"/>
        </w:rPr>
        <w:t xml:space="preserve"> </w:t>
      </w:r>
      <w:r>
        <w:rPr>
          <w:w w:val="105"/>
        </w:rPr>
        <w:t>must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readable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accordance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local</w:t>
      </w:r>
      <w:r>
        <w:rPr>
          <w:spacing w:val="-8"/>
          <w:w w:val="105"/>
        </w:rPr>
        <w:t xml:space="preserve"> </w:t>
      </w:r>
      <w:r>
        <w:rPr>
          <w:w w:val="105"/>
        </w:rPr>
        <w:t>legislation.</w:t>
      </w:r>
      <w:r>
        <w:rPr>
          <w:spacing w:val="-8"/>
          <w:w w:val="105"/>
        </w:rPr>
        <w:t xml:space="preserve"> </w:t>
      </w:r>
      <w:r>
        <w:rPr>
          <w:w w:val="105"/>
        </w:rPr>
        <w:t>Copies</w:t>
      </w:r>
      <w:r>
        <w:rPr>
          <w:spacing w:val="-70"/>
          <w:w w:val="105"/>
        </w:rPr>
        <w:t xml:space="preserve"> </w:t>
      </w:r>
      <w:r>
        <w:rPr>
          <w:w w:val="105"/>
        </w:rPr>
        <w:t>in the form of illegible hand-writing will not be accepted. It is recommended to write a short</w:t>
      </w:r>
      <w:r>
        <w:rPr>
          <w:spacing w:val="1"/>
          <w:w w:val="10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invoices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requests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payment for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invoice.</w:t>
      </w:r>
    </w:p>
    <w:p w:rsidR="00570067" w:rsidRDefault="00000000">
      <w:pPr>
        <w:pStyle w:val="BodyText"/>
        <w:spacing w:before="195" w:line="254" w:lineRule="auto"/>
        <w:ind w:left="1077" w:right="952"/>
        <w:jc w:val="both"/>
      </w:pPr>
      <w:r>
        <w:t xml:space="preserve">According to </w:t>
      </w:r>
      <w:r>
        <w:rPr>
          <w:rFonts w:ascii="Arial"/>
          <w:b/>
          <w:u w:val="thick"/>
        </w:rPr>
        <w:t>Article 2.4</w:t>
      </w:r>
      <w:r>
        <w:rPr>
          <w:rFonts w:ascii="Arial"/>
          <w:b/>
        </w:rPr>
        <w:t xml:space="preserve"> </w:t>
      </w:r>
      <w:r>
        <w:t>of General Conditions in the Grant Contract, RYCO may request additional</w:t>
      </w:r>
      <w:r>
        <w:rPr>
          <w:spacing w:val="1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time.</w:t>
      </w:r>
    </w:p>
    <w:p w:rsidR="00570067" w:rsidRDefault="00570067">
      <w:pPr>
        <w:spacing w:line="254" w:lineRule="auto"/>
        <w:jc w:val="both"/>
        <w:sectPr w:rsidR="00570067">
          <w:pgSz w:w="11930" w:h="16860"/>
          <w:pgMar w:top="1000" w:right="120" w:bottom="280" w:left="0" w:header="720" w:footer="720" w:gutter="0"/>
          <w:cols w:space="720"/>
        </w:sectPr>
      </w:pPr>
    </w:p>
    <w:p w:rsidR="00570067" w:rsidRDefault="00000000">
      <w:pPr>
        <w:spacing w:before="63"/>
        <w:ind w:left="1303"/>
        <w:rPr>
          <w:rFonts w:ascii="Arial"/>
          <w:b/>
          <w:sz w:val="26"/>
        </w:rPr>
      </w:pPr>
      <w:r>
        <w:rPr>
          <w:rFonts w:ascii="Arial"/>
          <w:b/>
          <w:color w:val="4F81BA"/>
          <w:sz w:val="26"/>
        </w:rPr>
        <w:lastRenderedPageBreak/>
        <w:t>Appendix</w:t>
      </w:r>
      <w:r>
        <w:rPr>
          <w:rFonts w:ascii="Arial"/>
          <w:b/>
          <w:color w:val="4F81BA"/>
          <w:spacing w:val="-4"/>
          <w:sz w:val="26"/>
        </w:rPr>
        <w:t xml:space="preserve"> </w:t>
      </w:r>
      <w:r>
        <w:rPr>
          <w:rFonts w:ascii="Arial"/>
          <w:b/>
          <w:color w:val="4F81BA"/>
          <w:sz w:val="26"/>
        </w:rPr>
        <w:t>I</w:t>
      </w:r>
      <w:r>
        <w:rPr>
          <w:rFonts w:ascii="Arial"/>
          <w:b/>
          <w:color w:val="4F81BA"/>
          <w:spacing w:val="-4"/>
          <w:sz w:val="26"/>
        </w:rPr>
        <w:t xml:space="preserve"> </w:t>
      </w:r>
      <w:r>
        <w:rPr>
          <w:rFonts w:ascii="Arial"/>
          <w:b/>
          <w:color w:val="4F81BA"/>
          <w:sz w:val="26"/>
        </w:rPr>
        <w:t>List</w:t>
      </w:r>
      <w:r>
        <w:rPr>
          <w:rFonts w:ascii="Arial"/>
          <w:b/>
          <w:color w:val="4F81BA"/>
          <w:spacing w:val="-1"/>
          <w:sz w:val="26"/>
        </w:rPr>
        <w:t xml:space="preserve"> </w:t>
      </w:r>
      <w:r>
        <w:rPr>
          <w:rFonts w:ascii="Arial"/>
          <w:b/>
          <w:color w:val="4F81BA"/>
          <w:sz w:val="26"/>
        </w:rPr>
        <w:t>of</w:t>
      </w:r>
      <w:r>
        <w:rPr>
          <w:rFonts w:ascii="Arial"/>
          <w:b/>
          <w:color w:val="4F81BA"/>
          <w:spacing w:val="-3"/>
          <w:sz w:val="26"/>
        </w:rPr>
        <w:t xml:space="preserve"> </w:t>
      </w:r>
      <w:r>
        <w:rPr>
          <w:rFonts w:ascii="Arial"/>
          <w:b/>
          <w:color w:val="4F81BA"/>
          <w:sz w:val="26"/>
        </w:rPr>
        <w:t>supporting documents</w:t>
      </w:r>
      <w:r>
        <w:rPr>
          <w:rFonts w:ascii="Arial"/>
          <w:b/>
          <w:color w:val="4F81BA"/>
          <w:spacing w:val="-3"/>
          <w:sz w:val="26"/>
        </w:rPr>
        <w:t xml:space="preserve"> </w:t>
      </w:r>
      <w:r>
        <w:rPr>
          <w:rFonts w:ascii="Arial"/>
          <w:b/>
          <w:color w:val="4F81BA"/>
          <w:sz w:val="26"/>
        </w:rPr>
        <w:t>for</w:t>
      </w:r>
      <w:r>
        <w:rPr>
          <w:rFonts w:ascii="Arial"/>
          <w:b/>
          <w:color w:val="4F81BA"/>
          <w:spacing w:val="-3"/>
          <w:sz w:val="26"/>
        </w:rPr>
        <w:t xml:space="preserve"> </w:t>
      </w:r>
      <w:r>
        <w:rPr>
          <w:rFonts w:ascii="Arial"/>
          <w:b/>
          <w:color w:val="4F81BA"/>
          <w:sz w:val="26"/>
        </w:rPr>
        <w:t>Reporting</w:t>
      </w: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570067">
      <w:pPr>
        <w:pStyle w:val="BodyText"/>
        <w:rPr>
          <w:rFonts w:ascii="Arial"/>
          <w:b/>
          <w:sz w:val="20"/>
        </w:rPr>
      </w:pPr>
    </w:p>
    <w:p w:rsidR="00570067" w:rsidRDefault="00570067">
      <w:pPr>
        <w:pStyle w:val="BodyText"/>
        <w:spacing w:before="4"/>
        <w:rPr>
          <w:rFonts w:ascii="Arial"/>
          <w:b/>
          <w:sz w:val="15"/>
        </w:rPr>
      </w:pP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016"/>
        <w:gridCol w:w="4395"/>
        <w:gridCol w:w="4395"/>
      </w:tblGrid>
      <w:tr w:rsidR="00570067">
        <w:trPr>
          <w:trHeight w:val="253"/>
        </w:trPr>
        <w:tc>
          <w:tcPr>
            <w:tcW w:w="540" w:type="dxa"/>
            <w:shd w:val="clear" w:color="auto" w:fill="DBE2EE"/>
          </w:tcPr>
          <w:p w:rsidR="00570067" w:rsidRDefault="00000000">
            <w:pPr>
              <w:pStyle w:val="TableParagraph"/>
              <w:spacing w:line="234" w:lineRule="exact"/>
              <w:ind w:left="12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2016" w:type="dxa"/>
            <w:shd w:val="clear" w:color="auto" w:fill="DBE2EE"/>
          </w:tcPr>
          <w:p w:rsidR="00570067" w:rsidRDefault="00000000">
            <w:pPr>
              <w:pStyle w:val="TableParagraph"/>
              <w:spacing w:line="234" w:lineRule="exact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Cost Category</w:t>
            </w:r>
          </w:p>
        </w:tc>
        <w:tc>
          <w:tcPr>
            <w:tcW w:w="4395" w:type="dxa"/>
            <w:shd w:val="clear" w:color="auto" w:fill="DBE2EE"/>
          </w:tcPr>
          <w:p w:rsidR="00570067" w:rsidRDefault="00000000">
            <w:pPr>
              <w:pStyle w:val="TableParagraph"/>
              <w:spacing w:line="234" w:lineRule="exact"/>
              <w:ind w:left="99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Supporting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Documents</w:t>
            </w:r>
          </w:p>
        </w:tc>
        <w:tc>
          <w:tcPr>
            <w:tcW w:w="4395" w:type="dxa"/>
            <w:shd w:val="clear" w:color="auto" w:fill="DBE2EE"/>
          </w:tcPr>
          <w:p w:rsidR="00570067" w:rsidRDefault="00000000">
            <w:pPr>
              <w:pStyle w:val="TableParagraph"/>
              <w:spacing w:line="234" w:lineRule="exact"/>
              <w:ind w:left="1882" w:right="185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Notes</w:t>
            </w:r>
          </w:p>
        </w:tc>
      </w:tr>
      <w:tr w:rsidR="00570067">
        <w:trPr>
          <w:trHeight w:val="3871"/>
        </w:trPr>
        <w:tc>
          <w:tcPr>
            <w:tcW w:w="540" w:type="dxa"/>
          </w:tcPr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spacing w:before="4"/>
              <w:rPr>
                <w:rFonts w:ascii="Arial"/>
                <w:b/>
                <w:sz w:val="38"/>
              </w:rPr>
            </w:pPr>
          </w:p>
          <w:p w:rsidR="00570067" w:rsidRDefault="00000000">
            <w:pPr>
              <w:pStyle w:val="TableParagraph"/>
              <w:ind w:left="129"/>
            </w:pPr>
            <w:r>
              <w:t>1.</w:t>
            </w:r>
          </w:p>
        </w:tc>
        <w:tc>
          <w:tcPr>
            <w:tcW w:w="2016" w:type="dxa"/>
          </w:tcPr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570067" w:rsidRDefault="00000000">
            <w:pPr>
              <w:pStyle w:val="TableParagraph"/>
              <w:spacing w:line="278" w:lineRule="auto"/>
              <w:ind w:left="127" w:right="7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Human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Resources</w:t>
            </w:r>
          </w:p>
        </w:tc>
        <w:tc>
          <w:tcPr>
            <w:tcW w:w="4395" w:type="dxa"/>
          </w:tcPr>
          <w:p w:rsidR="00570067" w:rsidRDefault="00570067">
            <w:pPr>
              <w:pStyle w:val="TableParagraph"/>
              <w:spacing w:before="9"/>
              <w:rPr>
                <w:rFonts w:ascii="Arial"/>
                <w:b/>
                <w:sz w:val="28"/>
              </w:rPr>
            </w:pPr>
          </w:p>
          <w:p w:rsidR="005700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6"/>
              </w:tabs>
              <w:rPr>
                <w:rFonts w:ascii="Microsoft Sans Serif" w:hAnsi="Microsoft Sans Serif"/>
              </w:rPr>
            </w:pPr>
            <w:r>
              <w:t>Employment</w:t>
            </w:r>
            <w:r>
              <w:rPr>
                <w:spacing w:val="11"/>
              </w:rPr>
              <w:t xml:space="preserve"> </w:t>
            </w:r>
            <w:r>
              <w:t>contract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6"/>
              </w:tabs>
              <w:spacing w:before="9" w:line="273" w:lineRule="auto"/>
              <w:ind w:right="345" w:hanging="361"/>
              <w:rPr>
                <w:rFonts w:ascii="Microsoft Sans Serif" w:hAnsi="Microsoft Sans Serif"/>
              </w:rPr>
            </w:pPr>
            <w:r>
              <w:t>Salary</w:t>
            </w:r>
            <w:r>
              <w:rPr>
                <w:spacing w:val="6"/>
              </w:rPr>
              <w:t xml:space="preserve"> </w:t>
            </w:r>
            <w:r>
              <w:t>calculations</w:t>
            </w:r>
            <w:r>
              <w:rPr>
                <w:spacing w:val="8"/>
              </w:rPr>
              <w:t xml:space="preserve"> </w:t>
            </w:r>
            <w:r>
              <w:t>(gross</w:t>
            </w:r>
            <w:r>
              <w:rPr>
                <w:spacing w:val="8"/>
              </w:rPr>
              <w:t xml:space="preserve"> </w:t>
            </w:r>
            <w:r>
              <w:t>salary,</w:t>
            </w:r>
            <w:r>
              <w:rPr>
                <w:spacing w:val="-66"/>
              </w:rPr>
              <w:t xml:space="preserve"> </w:t>
            </w:r>
            <w:r>
              <w:t>payroll taxes, social &amp; health</w:t>
            </w:r>
            <w:r>
              <w:rPr>
                <w:spacing w:val="1"/>
              </w:rPr>
              <w:t xml:space="preserve"> </w:t>
            </w:r>
            <w:r>
              <w:t>contributions)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6"/>
              </w:tabs>
              <w:spacing w:before="14"/>
              <w:rPr>
                <w:rFonts w:ascii="Microsoft Sans Serif" w:hAnsi="Microsoft Sans Serif"/>
              </w:rPr>
            </w:pPr>
            <w:r>
              <w:t>Timesheets</w:t>
            </w:r>
            <w:r>
              <w:rPr>
                <w:spacing w:val="-9"/>
              </w:rPr>
              <w:t xml:space="preserve"> </w:t>
            </w:r>
            <w:r>
              <w:t>(may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>requested)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6"/>
              </w:tabs>
              <w:spacing w:before="11" w:line="252" w:lineRule="auto"/>
              <w:ind w:right="501" w:hanging="361"/>
              <w:rPr>
                <w:rFonts w:ascii="Microsoft Sans Serif" w:hAnsi="Microsoft Sans Serif"/>
              </w:rPr>
            </w:pPr>
            <w:r>
              <w:rPr>
                <w:spacing w:val="-1"/>
                <w:w w:val="105"/>
              </w:rPr>
              <w:t>Payment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taxes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according</w:t>
            </w:r>
            <w:r>
              <w:rPr>
                <w:spacing w:val="-70"/>
                <w:w w:val="10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local</w:t>
            </w:r>
            <w:r>
              <w:rPr>
                <w:spacing w:val="-6"/>
              </w:rPr>
              <w:t xml:space="preserve"> </w:t>
            </w:r>
            <w:r>
              <w:t>tax</w:t>
            </w:r>
            <w:r>
              <w:rPr>
                <w:spacing w:val="-7"/>
              </w:rPr>
              <w:t xml:space="preserve"> </w:t>
            </w:r>
            <w:r>
              <w:t>legislation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6"/>
              </w:tabs>
              <w:spacing w:before="34" w:line="254" w:lineRule="auto"/>
              <w:ind w:right="993" w:hanging="361"/>
              <w:rPr>
                <w:rFonts w:ascii="Microsoft Sans Serif" w:hAnsi="Microsoft Sans Serif"/>
              </w:rPr>
            </w:pPr>
            <w:r>
              <w:t>Salary / Remuneration fee</w:t>
            </w:r>
            <w:r>
              <w:rPr>
                <w:spacing w:val="-66"/>
              </w:rPr>
              <w:t xml:space="preserve"> </w:t>
            </w:r>
            <w:r>
              <w:t>Payment</w:t>
            </w:r>
            <w:r>
              <w:rPr>
                <w:spacing w:val="-3"/>
              </w:rPr>
              <w:t xml:space="preserve"> </w:t>
            </w:r>
            <w:r>
              <w:t>confirmation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45"/>
                <w:tab w:val="left" w:pos="846"/>
              </w:tabs>
              <w:spacing w:before="40"/>
              <w:rPr>
                <w:rFonts w:ascii="Microsoft Sans Serif" w:hAnsi="Microsoft Sans Serif"/>
              </w:rPr>
            </w:pPr>
            <w:r>
              <w:t>Any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document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4395" w:type="dxa"/>
          </w:tcPr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spacing w:before="5"/>
              <w:rPr>
                <w:rFonts w:ascii="Arial"/>
                <w:b/>
              </w:rPr>
            </w:pPr>
          </w:p>
          <w:p w:rsidR="00570067" w:rsidRDefault="00000000">
            <w:pPr>
              <w:pStyle w:val="TableParagraph"/>
              <w:spacing w:line="254" w:lineRule="auto"/>
              <w:ind w:left="125" w:right="324"/>
            </w:pPr>
            <w:r>
              <w:t>Staff who are involved in the</w:t>
            </w:r>
            <w:r>
              <w:rPr>
                <w:spacing w:val="1"/>
              </w:rPr>
              <w:t xml:space="preserve"> </w:t>
            </w:r>
            <w:r>
              <w:t>implementation of the project on a part-</w:t>
            </w:r>
            <w:r>
              <w:rPr>
                <w:spacing w:val="-66"/>
              </w:rPr>
              <w:t xml:space="preserve"> </w:t>
            </w:r>
            <w:r>
              <w:t>time basis are only eligible for the</w:t>
            </w:r>
            <w:r>
              <w:rPr>
                <w:spacing w:val="1"/>
              </w:rPr>
              <w:t xml:space="preserve"> </w:t>
            </w:r>
            <w:r>
              <w:t>equivalent percentage of the time</w:t>
            </w:r>
            <w:r>
              <w:rPr>
                <w:spacing w:val="1"/>
              </w:rPr>
              <w:t xml:space="preserve"> </w:t>
            </w:r>
            <w:r>
              <w:t>worked.</w:t>
            </w:r>
          </w:p>
          <w:p w:rsidR="00570067" w:rsidRDefault="00570067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:rsidR="00570067" w:rsidRDefault="00000000">
            <w:pPr>
              <w:pStyle w:val="TableParagraph"/>
              <w:spacing w:line="254" w:lineRule="auto"/>
              <w:ind w:left="125" w:right="224"/>
            </w:pPr>
            <w:r>
              <w:t xml:space="preserve">Timesheets should have the name </w:t>
            </w:r>
            <w:r>
              <w:rPr>
                <w:rFonts w:ascii="Microsoft Sans Serif"/>
              </w:rPr>
              <w:t>of the</w:t>
            </w:r>
            <w:r>
              <w:rPr>
                <w:rFonts w:ascii="Microsoft Sans Serif"/>
                <w:spacing w:val="1"/>
              </w:rPr>
              <w:t xml:space="preserve"> </w:t>
            </w:r>
            <w:r>
              <w:rPr>
                <w:rFonts w:ascii="Microsoft Sans Serif"/>
              </w:rPr>
              <w:t>employee</w:t>
            </w:r>
            <w:r>
              <w:t>, dates of working, holidays,</w:t>
            </w:r>
            <w:r>
              <w:rPr>
                <w:spacing w:val="1"/>
              </w:rPr>
              <w:t xml:space="preserve"> </w:t>
            </w:r>
            <w:r>
              <w:t>etc.</w:t>
            </w:r>
            <w:r>
              <w:rPr>
                <w:spacing w:val="10"/>
              </w:rPr>
              <w:t xml:space="preserve"> </w:t>
            </w:r>
            <w:r>
              <w:t>Should</w:t>
            </w:r>
            <w:r>
              <w:rPr>
                <w:spacing w:val="6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signed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5"/>
              </w:rPr>
              <w:t xml:space="preserve"> </w:t>
            </w:r>
            <w:r>
              <w:t>both,</w:t>
            </w:r>
            <w:r>
              <w:rPr>
                <w:spacing w:val="6"/>
              </w:rPr>
              <w:t xml:space="preserve"> </w:t>
            </w:r>
            <w:r>
              <w:t>employee</w:t>
            </w:r>
            <w:r>
              <w:rPr>
                <w:spacing w:val="-66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supervisor/project</w:t>
            </w:r>
            <w:r>
              <w:rPr>
                <w:spacing w:val="-3"/>
              </w:rPr>
              <w:t xml:space="preserve"> </w:t>
            </w:r>
            <w:r>
              <w:t>coordinator.</w:t>
            </w:r>
          </w:p>
        </w:tc>
      </w:tr>
      <w:tr w:rsidR="00570067">
        <w:trPr>
          <w:trHeight w:val="5126"/>
        </w:trPr>
        <w:tc>
          <w:tcPr>
            <w:tcW w:w="540" w:type="dxa"/>
          </w:tcPr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:rsidR="00570067" w:rsidRDefault="00000000">
            <w:pPr>
              <w:pStyle w:val="TableParagraph"/>
              <w:ind w:left="129"/>
            </w:pPr>
            <w:r>
              <w:t>2.</w:t>
            </w:r>
          </w:p>
        </w:tc>
        <w:tc>
          <w:tcPr>
            <w:tcW w:w="2016" w:type="dxa"/>
          </w:tcPr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000000">
            <w:pPr>
              <w:pStyle w:val="TableParagraph"/>
              <w:spacing w:before="171" w:line="276" w:lineRule="auto"/>
              <w:ind w:left="127" w:right="17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Travel and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accommodation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costs</w:t>
            </w:r>
          </w:p>
        </w:tc>
        <w:tc>
          <w:tcPr>
            <w:tcW w:w="4395" w:type="dxa"/>
          </w:tcPr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line="254" w:lineRule="auto"/>
              <w:ind w:right="1515"/>
              <w:rPr>
                <w:rFonts w:ascii="Microsoft Sans Serif" w:hAnsi="Microsoft Sans Serif"/>
              </w:rPr>
            </w:pPr>
            <w:r>
              <w:t>Invoices</w:t>
            </w:r>
            <w:r>
              <w:rPr>
                <w:spacing w:val="-16"/>
              </w:rPr>
              <w:t xml:space="preserve"> </w:t>
            </w:r>
            <w:r>
              <w:t>(fiscal</w:t>
            </w:r>
            <w:r>
              <w:rPr>
                <w:spacing w:val="-16"/>
              </w:rPr>
              <w:t xml:space="preserve"> </w:t>
            </w:r>
            <w:r>
              <w:t>invoices)/</w:t>
            </w:r>
            <w:r>
              <w:rPr>
                <w:spacing w:val="-66"/>
              </w:rPr>
              <w:t xml:space="preserve"> </w:t>
            </w:r>
            <w:r>
              <w:t>transport</w:t>
            </w:r>
            <w:r>
              <w:rPr>
                <w:spacing w:val="-9"/>
              </w:rPr>
              <w:t xml:space="preserve"> </w:t>
            </w:r>
            <w:r>
              <w:t>tickets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50"/>
              <w:ind w:hanging="363"/>
              <w:rPr>
                <w:rFonts w:ascii="Microsoft Sans Serif" w:hAnsi="Microsoft Sans Serif"/>
              </w:rPr>
            </w:pPr>
            <w:r>
              <w:t>Payment</w:t>
            </w:r>
            <w:r>
              <w:rPr>
                <w:spacing w:val="4"/>
              </w:rPr>
              <w:t xml:space="preserve"> </w:t>
            </w:r>
            <w:r>
              <w:t>confirmation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11" w:line="271" w:lineRule="auto"/>
              <w:ind w:right="1199"/>
              <w:rPr>
                <w:rFonts w:ascii="Microsoft Sans Serif" w:hAnsi="Microsoft Sans Serif"/>
              </w:rPr>
            </w:pPr>
            <w:r>
              <w:t>Boarding</w:t>
            </w:r>
            <w:r>
              <w:rPr>
                <w:spacing w:val="12"/>
              </w:rPr>
              <w:t xml:space="preserve"> </w:t>
            </w:r>
            <w:r>
              <w:t>passes</w:t>
            </w:r>
            <w:r>
              <w:rPr>
                <w:spacing w:val="7"/>
              </w:rPr>
              <w:t xml:space="preserve"> </w:t>
            </w:r>
            <w:r>
              <w:t>/</w:t>
            </w:r>
            <w:r>
              <w:rPr>
                <w:spacing w:val="10"/>
              </w:rPr>
              <w:t xml:space="preserve"> </w:t>
            </w:r>
            <w:r>
              <w:t>Pay</w:t>
            </w:r>
            <w:r>
              <w:rPr>
                <w:spacing w:val="14"/>
              </w:rPr>
              <w:t xml:space="preserve"> </w:t>
            </w:r>
            <w:r>
              <w:t>tolls/</w:t>
            </w:r>
            <w:r>
              <w:rPr>
                <w:spacing w:val="-66"/>
              </w:rPr>
              <w:t xml:space="preserve"> </w:t>
            </w:r>
            <w:r>
              <w:t>Expenses</w:t>
            </w:r>
            <w:r>
              <w:rPr>
                <w:spacing w:val="6"/>
              </w:rPr>
              <w:t xml:space="preserve"> </w:t>
            </w:r>
            <w:r>
              <w:t>claim</w:t>
            </w:r>
            <w:r>
              <w:rPr>
                <w:spacing w:val="6"/>
              </w:rPr>
              <w:t xml:space="preserve"> </w:t>
            </w:r>
            <w:r>
              <w:t>vouchers</w:t>
            </w:r>
            <w:r>
              <w:rPr>
                <w:spacing w:val="1"/>
              </w:rPr>
              <w:t xml:space="preserve"> </w:t>
            </w:r>
            <w:r>
              <w:t>Reimbursement</w:t>
            </w:r>
            <w:r>
              <w:rPr>
                <w:spacing w:val="3"/>
              </w:rPr>
              <w:t xml:space="preserve"> </w:t>
            </w:r>
            <w:r>
              <w:t>vouchers/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22"/>
              <w:ind w:hanging="363"/>
              <w:rPr>
                <w:rFonts w:ascii="Microsoft Sans Serif" w:hAnsi="Microsoft Sans Serif"/>
              </w:rPr>
            </w:pPr>
            <w:r>
              <w:t>List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passengers/List</w:t>
            </w:r>
            <w:r>
              <w:rPr>
                <w:spacing w:val="9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participants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9"/>
              <w:ind w:hanging="363"/>
              <w:rPr>
                <w:rFonts w:ascii="Microsoft Sans Serif" w:hAnsi="Microsoft Sans Serif"/>
              </w:rPr>
            </w:pPr>
            <w:r>
              <w:t>Agendas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activities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11" w:line="271" w:lineRule="auto"/>
              <w:ind w:right="1052"/>
              <w:rPr>
                <w:rFonts w:ascii="Microsoft Sans Serif" w:hAnsi="Microsoft Sans Serif"/>
              </w:rPr>
            </w:pPr>
            <w:r>
              <w:t>Distance</w:t>
            </w:r>
            <w:r>
              <w:rPr>
                <w:spacing w:val="15"/>
              </w:rPr>
              <w:t xml:space="preserve"> </w:t>
            </w:r>
            <w:r>
              <w:t>calculations</w:t>
            </w:r>
            <w:r>
              <w:rPr>
                <w:spacing w:val="18"/>
              </w:rPr>
              <w:t xml:space="preserve"> </w:t>
            </w:r>
            <w:r>
              <w:t>through</w:t>
            </w:r>
            <w:r>
              <w:rPr>
                <w:spacing w:val="-66"/>
              </w:rPr>
              <w:t xml:space="preserve"> </w:t>
            </w:r>
            <w:proofErr w:type="spellStart"/>
            <w:r>
              <w:t>viamichelin</w:t>
            </w:r>
            <w:proofErr w:type="spellEnd"/>
            <w:r>
              <w:t xml:space="preserve"> maps (in case of</w:t>
            </w:r>
            <w:r>
              <w:rPr>
                <w:spacing w:val="1"/>
              </w:rPr>
              <w:t xml:space="preserve"> </w:t>
            </w:r>
            <w:r>
              <w:t>traveling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9"/>
              </w:rPr>
              <w:t xml:space="preserve"> </w:t>
            </w:r>
            <w:r>
              <w:t>car)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15"/>
              <w:ind w:hanging="363"/>
              <w:rPr>
                <w:rFonts w:ascii="Microsoft Sans Serif" w:hAnsi="Microsoft Sans Serif"/>
              </w:rPr>
            </w:pPr>
            <w:r>
              <w:t>Photos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activity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34" w:line="216" w:lineRule="auto"/>
              <w:ind w:right="371"/>
              <w:rPr>
                <w:rFonts w:ascii="Microsoft Sans Serif" w:hAnsi="Microsoft Sans Serif"/>
              </w:rPr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4"/>
              </w:rPr>
              <w:t xml:space="preserve"> </w:t>
            </w:r>
            <w:r>
              <w:t>procurement</w:t>
            </w:r>
            <w:r>
              <w:rPr>
                <w:spacing w:val="4"/>
              </w:rPr>
              <w:t xml:space="preserve"> </w:t>
            </w:r>
            <w:r>
              <w:t>document</w:t>
            </w:r>
            <w:r>
              <w:rPr>
                <w:spacing w:val="-66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applicable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16" w:line="273" w:lineRule="exact"/>
              <w:ind w:hanging="363"/>
              <w:rPr>
                <w:rFonts w:ascii="Microsoft Sans Serif" w:hAnsi="Microsoft Sans Serif"/>
              </w:rPr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document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  <w:tab w:val="left" w:pos="442"/>
              </w:tabs>
              <w:spacing w:before="9" w:line="223" w:lineRule="auto"/>
              <w:ind w:right="881" w:hanging="363"/>
              <w:rPr>
                <w:rFonts w:ascii="Microsoft Sans Serif" w:hAnsi="Microsoft Sans Serif"/>
              </w:rPr>
            </w:pPr>
            <w:r>
              <w:t>Taxes for reimbursing non-staff</w:t>
            </w:r>
            <w:r>
              <w:rPr>
                <w:spacing w:val="-67"/>
              </w:rPr>
              <w:t xml:space="preserve"> </w:t>
            </w:r>
            <w:r>
              <w:t>members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4395" w:type="dxa"/>
          </w:tcPr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spacing w:before="3"/>
              <w:rPr>
                <w:rFonts w:ascii="Arial"/>
                <w:b/>
                <w:sz w:val="30"/>
              </w:rPr>
            </w:pPr>
          </w:p>
          <w:p w:rsidR="00570067" w:rsidRDefault="00000000">
            <w:pPr>
              <w:pStyle w:val="TableParagraph"/>
              <w:spacing w:line="254" w:lineRule="auto"/>
              <w:ind w:left="125" w:right="377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list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invoices</w:t>
            </w:r>
            <w:r>
              <w:rPr>
                <w:spacing w:val="-4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travel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6"/>
              </w:rPr>
              <w:t xml:space="preserve"> </w:t>
            </w:r>
            <w:r>
              <w:t>subsistence</w:t>
            </w:r>
            <w:r>
              <w:rPr>
                <w:spacing w:val="6"/>
              </w:rPr>
              <w:t xml:space="preserve"> </w:t>
            </w:r>
            <w:r>
              <w:t>costs</w:t>
            </w:r>
            <w:r>
              <w:rPr>
                <w:spacing w:val="6"/>
              </w:rPr>
              <w:t xml:space="preserve"> </w:t>
            </w:r>
            <w:r>
              <w:t>should</w:t>
            </w:r>
            <w:r>
              <w:rPr>
                <w:spacing w:val="10"/>
              </w:rPr>
              <w:t xml:space="preserve"> </w:t>
            </w:r>
            <w:r>
              <w:t>include: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 xml:space="preserve">name of the person </w:t>
            </w:r>
            <w:r>
              <w:rPr>
                <w:rFonts w:ascii="Microsoft Sans Serif"/>
              </w:rPr>
              <w:t>traveling</w:t>
            </w:r>
            <w:r>
              <w:t>, the</w:t>
            </w:r>
            <w:r>
              <w:rPr>
                <w:spacing w:val="1"/>
              </w:rPr>
              <w:t xml:space="preserve"> </w:t>
            </w:r>
            <w:r>
              <w:t>departure place, the destination place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number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days.</w:t>
            </w:r>
          </w:p>
          <w:p w:rsidR="00570067" w:rsidRDefault="00570067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:rsidR="00570067" w:rsidRDefault="00000000">
            <w:pPr>
              <w:pStyle w:val="TableParagraph"/>
              <w:spacing w:line="254" w:lineRule="auto"/>
              <w:ind w:left="125" w:right="961"/>
            </w:pPr>
            <w:r>
              <w:t xml:space="preserve">For travel by </w:t>
            </w:r>
            <w:proofErr w:type="gramStart"/>
            <w:r>
              <w:t>plane</w:t>
            </w:r>
            <w:proofErr w:type="gramEnd"/>
            <w:r>
              <w:t xml:space="preserve"> we will only</w:t>
            </w:r>
            <w:r>
              <w:rPr>
                <w:spacing w:val="1"/>
              </w:rPr>
              <w:t xml:space="preserve"> </w:t>
            </w:r>
            <w:r>
              <w:t>reimburse</w:t>
            </w:r>
            <w:r>
              <w:rPr>
                <w:spacing w:val="32"/>
              </w:rPr>
              <w:t xml:space="preserve"> </w:t>
            </w:r>
            <w:r>
              <w:t>economy-class</w:t>
            </w:r>
            <w:r>
              <w:rPr>
                <w:spacing w:val="35"/>
              </w:rPr>
              <w:t xml:space="preserve"> </w:t>
            </w:r>
            <w:r>
              <w:t>tickets.</w:t>
            </w:r>
          </w:p>
        </w:tc>
      </w:tr>
      <w:tr w:rsidR="00570067">
        <w:trPr>
          <w:trHeight w:val="2637"/>
        </w:trPr>
        <w:tc>
          <w:tcPr>
            <w:tcW w:w="540" w:type="dxa"/>
            <w:tcBorders>
              <w:bottom w:val="single" w:sz="6" w:space="0" w:color="000000"/>
            </w:tcBorders>
          </w:tcPr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spacing w:before="8"/>
              <w:rPr>
                <w:rFonts w:ascii="Arial"/>
                <w:b/>
                <w:sz w:val="25"/>
              </w:rPr>
            </w:pPr>
          </w:p>
          <w:p w:rsidR="00570067" w:rsidRDefault="00000000">
            <w:pPr>
              <w:pStyle w:val="TableParagraph"/>
              <w:spacing w:before="1"/>
              <w:ind w:left="129"/>
            </w:pPr>
            <w:r>
              <w:t>3.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70067" w:rsidRDefault="00570067">
            <w:pPr>
              <w:pStyle w:val="TableParagraph"/>
              <w:spacing w:before="6"/>
              <w:rPr>
                <w:rFonts w:ascii="Arial"/>
                <w:b/>
                <w:sz w:val="27"/>
              </w:rPr>
            </w:pPr>
          </w:p>
          <w:p w:rsidR="00570067" w:rsidRDefault="00000000">
            <w:pPr>
              <w:pStyle w:val="TableParagraph"/>
              <w:spacing w:line="276" w:lineRule="auto"/>
              <w:ind w:left="127" w:right="13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Communication,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Visibility costs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and materials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5700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rPr>
                <w:rFonts w:ascii="Microsoft Sans Serif" w:hAnsi="Microsoft Sans Serif"/>
              </w:rPr>
            </w:pPr>
            <w:r>
              <w:t>Invoices</w:t>
            </w:r>
            <w:r>
              <w:rPr>
                <w:spacing w:val="-14"/>
              </w:rPr>
              <w:t xml:space="preserve"> </w:t>
            </w:r>
            <w:r>
              <w:t>(fiscal</w:t>
            </w:r>
            <w:r>
              <w:rPr>
                <w:spacing w:val="-14"/>
              </w:rPr>
              <w:t xml:space="preserve"> </w:t>
            </w:r>
            <w:r>
              <w:t>invoice)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before="38"/>
              <w:rPr>
                <w:rFonts w:ascii="Microsoft Sans Serif" w:hAnsi="Microsoft Sans Serif"/>
              </w:rPr>
            </w:pPr>
            <w:r>
              <w:t>Contract if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before="9" w:line="252" w:lineRule="auto"/>
              <w:ind w:right="371" w:hanging="360"/>
              <w:rPr>
                <w:rFonts w:ascii="Microsoft Sans Serif" w:hAnsi="Microsoft Sans Serif"/>
              </w:rPr>
            </w:pPr>
            <w:r>
              <w:t>Any</w:t>
            </w:r>
            <w:r>
              <w:rPr>
                <w:spacing w:val="-1"/>
              </w:rPr>
              <w:t xml:space="preserve"> </w:t>
            </w:r>
            <w:r>
              <w:t>relevant</w:t>
            </w:r>
            <w:r>
              <w:rPr>
                <w:spacing w:val="4"/>
              </w:rPr>
              <w:t xml:space="preserve"> </w:t>
            </w:r>
            <w:r>
              <w:t>procurement</w:t>
            </w:r>
            <w:r>
              <w:rPr>
                <w:spacing w:val="4"/>
              </w:rPr>
              <w:t xml:space="preserve"> </w:t>
            </w:r>
            <w:r>
              <w:t>document</w:t>
            </w:r>
            <w:r>
              <w:rPr>
                <w:spacing w:val="-66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applicable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before="35"/>
              <w:rPr>
                <w:rFonts w:ascii="Microsoft Sans Serif" w:hAnsi="Microsoft Sans Serif"/>
              </w:rPr>
            </w:pPr>
            <w:r>
              <w:t>Payment</w:t>
            </w:r>
            <w:r>
              <w:rPr>
                <w:spacing w:val="4"/>
              </w:rPr>
              <w:t xml:space="preserve"> </w:t>
            </w:r>
            <w:r>
              <w:t>confirmation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1"/>
                <w:tab w:val="left" w:pos="442"/>
              </w:tabs>
              <w:spacing w:before="12"/>
              <w:rPr>
                <w:rFonts w:ascii="Microsoft Sans Serif" w:hAnsi="Microsoft Sans Serif"/>
              </w:rPr>
            </w:pPr>
            <w:r>
              <w:t>Any</w:t>
            </w:r>
            <w:r>
              <w:rPr>
                <w:spacing w:val="-6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document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570067" w:rsidRDefault="00570067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570067" w:rsidRDefault="00570067">
            <w:pPr>
              <w:pStyle w:val="TableParagraph"/>
              <w:spacing w:before="6"/>
              <w:rPr>
                <w:rFonts w:ascii="Arial"/>
                <w:b/>
                <w:sz w:val="38"/>
              </w:rPr>
            </w:pPr>
          </w:p>
          <w:p w:rsidR="00570067" w:rsidRDefault="00000000">
            <w:pPr>
              <w:pStyle w:val="TableParagraph"/>
              <w:spacing w:line="290" w:lineRule="auto"/>
              <w:ind w:left="125" w:right="138"/>
            </w:pPr>
            <w:r>
              <w:rPr>
                <w:w w:val="105"/>
              </w:rPr>
              <w:t>Samples of printed and published</w:t>
            </w:r>
            <w:r>
              <w:rPr>
                <w:spacing w:val="1"/>
                <w:w w:val="105"/>
              </w:rPr>
              <w:t xml:space="preserve"> </w:t>
            </w:r>
            <w:r>
              <w:t xml:space="preserve">materials containing RYCO´s logo </w:t>
            </w:r>
            <w:proofErr w:type="spellStart"/>
            <w:r>
              <w:t>etc</w:t>
            </w:r>
            <w:proofErr w:type="spellEnd"/>
            <w:r>
              <w:t xml:space="preserve"> like: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 xml:space="preserve">brochures, booklets, digital works </w:t>
            </w:r>
            <w:proofErr w:type="spellStart"/>
            <w:r>
              <w:rPr>
                <w:w w:val="105"/>
              </w:rPr>
              <w:t>etc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should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provided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as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well.</w:t>
            </w:r>
          </w:p>
        </w:tc>
      </w:tr>
    </w:tbl>
    <w:p w:rsidR="00570067" w:rsidRDefault="00570067">
      <w:pPr>
        <w:spacing w:line="290" w:lineRule="auto"/>
        <w:sectPr w:rsidR="00570067">
          <w:pgSz w:w="11930" w:h="16860"/>
          <w:pgMar w:top="1020" w:right="120" w:bottom="280" w:left="0" w:header="720" w:footer="720" w:gutter="0"/>
          <w:cols w:space="720"/>
        </w:sectPr>
      </w:pPr>
    </w:p>
    <w:p w:rsidR="00570067" w:rsidRDefault="00000000">
      <w:pPr>
        <w:pStyle w:val="BodyText"/>
        <w:spacing w:before="88" w:after="41"/>
        <w:ind w:left="79"/>
        <w:rPr>
          <w:rFonts w:ascii="Microsoft Sans Serif"/>
        </w:rPr>
      </w:pPr>
      <w:r>
        <w:rPr>
          <w:rFonts w:ascii="Microsoft Sans Serif"/>
          <w:spacing w:val="-2"/>
        </w:rPr>
        <w:lastRenderedPageBreak/>
        <w:t xml:space="preserve"> </w:t>
      </w:r>
      <w:r>
        <w:rPr>
          <w:rFonts w:ascii="Microsoft Sans Serif"/>
        </w:rPr>
        <w:t xml:space="preserve"> </w:t>
      </w:r>
    </w:p>
    <w:tbl>
      <w:tblPr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016"/>
        <w:gridCol w:w="4395"/>
        <w:gridCol w:w="4395"/>
      </w:tblGrid>
      <w:tr w:rsidR="00570067">
        <w:trPr>
          <w:trHeight w:val="494"/>
        </w:trPr>
        <w:tc>
          <w:tcPr>
            <w:tcW w:w="540" w:type="dxa"/>
          </w:tcPr>
          <w:p w:rsidR="00570067" w:rsidRDefault="00570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6" w:type="dxa"/>
          </w:tcPr>
          <w:p w:rsidR="00570067" w:rsidRDefault="00570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:rsidR="00570067" w:rsidRDefault="005700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95" w:type="dxa"/>
          </w:tcPr>
          <w:p w:rsidR="00570067" w:rsidRDefault="00570067">
            <w:pPr>
              <w:pStyle w:val="TableParagraph"/>
              <w:rPr>
                <w:rFonts w:ascii="Times New Roman"/>
              </w:rPr>
            </w:pPr>
          </w:p>
        </w:tc>
      </w:tr>
      <w:tr w:rsidR="00570067">
        <w:trPr>
          <w:trHeight w:val="2785"/>
        </w:trPr>
        <w:tc>
          <w:tcPr>
            <w:tcW w:w="540" w:type="dxa"/>
            <w:vMerge w:val="restart"/>
          </w:tcPr>
          <w:p w:rsidR="00570067" w:rsidRDefault="00000000">
            <w:pPr>
              <w:pStyle w:val="TableParagraph"/>
              <w:spacing w:before="1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:rsidR="00570067" w:rsidRDefault="00000000">
            <w:pPr>
              <w:pStyle w:val="TableParagraph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:rsidR="00570067" w:rsidRDefault="00000000">
            <w:pPr>
              <w:pStyle w:val="TableParagraph"/>
              <w:ind w:left="4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:rsidR="00570067" w:rsidRDefault="00000000">
            <w:pPr>
              <w:pStyle w:val="TableParagraph"/>
              <w:spacing w:before="4"/>
              <w:ind w:left="4"/>
              <w:rPr>
                <w:rFonts w:ascii="Microsoft Sans Serif"/>
                <w:sz w:val="40"/>
              </w:rPr>
            </w:pPr>
            <w:r>
              <w:rPr>
                <w:rFonts w:ascii="Microsoft Sans Serif"/>
                <w:sz w:val="40"/>
              </w:rPr>
              <w:t xml:space="preserve"> </w:t>
            </w:r>
          </w:p>
          <w:p w:rsidR="00570067" w:rsidRDefault="00000000">
            <w:pPr>
              <w:pStyle w:val="TableParagraph"/>
              <w:spacing w:before="1"/>
              <w:ind w:left="129"/>
            </w:pPr>
            <w:r>
              <w:t>4.</w:t>
            </w:r>
          </w:p>
        </w:tc>
        <w:tc>
          <w:tcPr>
            <w:tcW w:w="2016" w:type="dxa"/>
            <w:vMerge w:val="restart"/>
          </w:tcPr>
          <w:p w:rsidR="00570067" w:rsidRDefault="00000000">
            <w:pPr>
              <w:pStyle w:val="TableParagraph"/>
              <w:spacing w:line="271" w:lineRule="exact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:rsidR="00570067" w:rsidRDefault="00000000">
            <w:pPr>
              <w:pStyle w:val="TableParagraph"/>
              <w:spacing w:line="271" w:lineRule="exact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:rsidR="00570067" w:rsidRDefault="00000000">
            <w:pPr>
              <w:pStyle w:val="TableParagraph"/>
              <w:spacing w:line="271" w:lineRule="exact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:rsidR="00570067" w:rsidRDefault="00000000">
            <w:pPr>
              <w:pStyle w:val="TableParagraph"/>
              <w:spacing w:line="271" w:lineRule="exact"/>
              <w:ind w:left="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  <w:p w:rsidR="00570067" w:rsidRDefault="00000000">
            <w:pPr>
              <w:pStyle w:val="TableParagraph"/>
              <w:spacing w:before="2" w:line="292" w:lineRule="exact"/>
              <w:ind w:left="4"/>
              <w:rPr>
                <w:rFonts w:ascii="Microsoft Sans Serif"/>
                <w:sz w:val="26"/>
              </w:rPr>
            </w:pPr>
            <w:r>
              <w:rPr>
                <w:rFonts w:ascii="Microsoft Sans Serif"/>
                <w:w w:val="99"/>
                <w:sz w:val="26"/>
              </w:rPr>
              <w:t xml:space="preserve"> </w:t>
            </w:r>
          </w:p>
          <w:p w:rsidR="00570067" w:rsidRDefault="00000000">
            <w:pPr>
              <w:pStyle w:val="TableParagraph"/>
              <w:spacing w:line="251" w:lineRule="exact"/>
              <w:ind w:left="1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External Experts</w:t>
            </w:r>
          </w:p>
        </w:tc>
        <w:tc>
          <w:tcPr>
            <w:tcW w:w="4395" w:type="dxa"/>
            <w:tcBorders>
              <w:bottom w:val="nil"/>
            </w:tcBorders>
          </w:tcPr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line="279" w:lineRule="exact"/>
              <w:rPr>
                <w:rFonts w:ascii="Microsoft Sans Serif" w:hAnsi="Microsoft Sans Serif"/>
              </w:rPr>
            </w:pPr>
            <w:r>
              <w:rPr>
                <w:spacing w:val="-2"/>
                <w:w w:val="105"/>
              </w:rPr>
              <w:t>Selection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method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line="279" w:lineRule="exact"/>
              <w:rPr>
                <w:rFonts w:ascii="Microsoft Sans Serif" w:hAnsi="Microsoft Sans Serif"/>
              </w:rPr>
            </w:pPr>
            <w:r>
              <w:t>Request</w:t>
            </w:r>
            <w:r>
              <w:rPr>
                <w:spacing w:val="9"/>
              </w:rPr>
              <w:t xml:space="preserve"> </w:t>
            </w:r>
            <w:r>
              <w:t>for</w:t>
            </w:r>
            <w:r>
              <w:rPr>
                <w:spacing w:val="5"/>
              </w:rPr>
              <w:t xml:space="preserve"> </w:t>
            </w:r>
            <w:r>
              <w:t>payment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4"/>
              <w:rPr>
                <w:rFonts w:ascii="Microsoft Sans Serif" w:hAnsi="Microsoft Sans Serif"/>
              </w:rPr>
            </w:pPr>
            <w:r>
              <w:t>Invoices</w:t>
            </w:r>
            <w:r>
              <w:rPr>
                <w:spacing w:val="9"/>
              </w:rPr>
              <w:t xml:space="preserve"> </w:t>
            </w:r>
            <w:r>
              <w:t>if</w:t>
            </w:r>
            <w:r>
              <w:rPr>
                <w:spacing w:val="8"/>
              </w:rPr>
              <w:t xml:space="preserve"> </w:t>
            </w:r>
            <w:r>
              <w:t>applicable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2"/>
              <w:rPr>
                <w:rFonts w:ascii="Microsoft Sans Serif" w:hAnsi="Microsoft Sans Serif"/>
              </w:rPr>
            </w:pPr>
            <w:r>
              <w:rPr>
                <w:spacing w:val="-2"/>
                <w:w w:val="105"/>
              </w:rPr>
              <w:t>Contract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service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1"/>
              <w:rPr>
                <w:rFonts w:ascii="Microsoft Sans Serif" w:hAnsi="Microsoft Sans Serif"/>
              </w:rPr>
            </w:pPr>
            <w:r>
              <w:t>Terms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reference</w:t>
            </w:r>
            <w:r>
              <w:rPr>
                <w:rFonts w:ascii="Microsoft Sans Serif" w:hAnsi="Microsoft Sans Serif"/>
                <w:spacing w:val="1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7"/>
              <w:rPr>
                <w:rFonts w:ascii="Microsoft Sans Serif" w:hAnsi="Microsoft Sans Serif"/>
              </w:rPr>
            </w:pPr>
            <w:r>
              <w:rPr>
                <w:w w:val="105"/>
              </w:rPr>
              <w:t>Timesheets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1"/>
              <w:rPr>
                <w:rFonts w:ascii="Microsoft Sans Serif" w:hAnsi="Microsoft Sans Serif"/>
              </w:rPr>
            </w:pPr>
            <w:r>
              <w:rPr>
                <w:w w:val="110"/>
              </w:rPr>
              <w:t>CV-s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4"/>
              <w:rPr>
                <w:rFonts w:ascii="Microsoft Sans Serif" w:hAnsi="Microsoft Sans Serif"/>
              </w:rPr>
            </w:pPr>
            <w:r>
              <w:t>Payment</w:t>
            </w:r>
            <w:r>
              <w:rPr>
                <w:spacing w:val="4"/>
              </w:rPr>
              <w:t xml:space="preserve"> </w:t>
            </w:r>
            <w:r>
              <w:t>confirmation</w:t>
            </w:r>
            <w:r>
              <w:rPr>
                <w:rFonts w:ascii="Microsoft Sans Serif" w:hAnsi="Microsoft Sans Serif"/>
                <w:spacing w:val="-4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  <w:p w:rsidR="0057006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41"/>
                <w:tab w:val="left" w:pos="442"/>
              </w:tabs>
              <w:spacing w:before="4"/>
              <w:rPr>
                <w:rFonts w:ascii="Microsoft Sans Serif" w:hAnsi="Microsoft Sans Serif"/>
              </w:rPr>
            </w:pPr>
            <w:r>
              <w:t>Any</w:t>
            </w:r>
            <w:r>
              <w:rPr>
                <w:spacing w:val="-4"/>
              </w:rPr>
              <w:t xml:space="preserve"> </w:t>
            </w:r>
            <w:r>
              <w:t>relevant</w:t>
            </w:r>
            <w:r>
              <w:rPr>
                <w:spacing w:val="-1"/>
              </w:rPr>
              <w:t xml:space="preserve"> </w:t>
            </w:r>
            <w:r>
              <w:t>procurement</w:t>
            </w:r>
            <w:r>
              <w:rPr>
                <w:spacing w:val="-2"/>
              </w:rPr>
              <w:t xml:space="preserve"> </w:t>
            </w:r>
            <w:r>
              <w:t>document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rFonts w:ascii="Microsoft Sans Serif" w:hAnsi="Microsoft Sans Serif"/>
                <w:spacing w:val="-2"/>
              </w:rPr>
              <w:t xml:space="preserve"> </w:t>
            </w:r>
            <w:r>
              <w:rPr>
                <w:rFonts w:ascii="Microsoft Sans Serif" w:hAnsi="Microsoft Sans Serif"/>
              </w:rPr>
              <w:t xml:space="preserve"> </w:t>
            </w:r>
          </w:p>
        </w:tc>
        <w:tc>
          <w:tcPr>
            <w:tcW w:w="4395" w:type="dxa"/>
            <w:vMerge w:val="restart"/>
          </w:tcPr>
          <w:p w:rsidR="00570067" w:rsidRDefault="00000000">
            <w:pPr>
              <w:pStyle w:val="TableParagraph"/>
              <w:spacing w:before="1"/>
              <w:ind w:left="5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:rsidR="00570067" w:rsidRDefault="00000000">
            <w:pPr>
              <w:pStyle w:val="TableParagraph"/>
              <w:spacing w:line="316" w:lineRule="exact"/>
              <w:ind w:left="5"/>
              <w:rPr>
                <w:rFonts w:ascii="Microsoft Sans Serif"/>
                <w:sz w:val="28"/>
              </w:rPr>
            </w:pPr>
            <w:r>
              <w:rPr>
                <w:rFonts w:ascii="Microsoft Sans Serif"/>
                <w:sz w:val="28"/>
              </w:rPr>
              <w:t xml:space="preserve"> </w:t>
            </w:r>
          </w:p>
          <w:p w:rsidR="00570067" w:rsidRDefault="00000000">
            <w:pPr>
              <w:pStyle w:val="TableParagraph"/>
              <w:spacing w:line="395" w:lineRule="exact"/>
              <w:ind w:left="5"/>
              <w:rPr>
                <w:rFonts w:ascii="Microsoft Sans Serif"/>
                <w:sz w:val="35"/>
              </w:rPr>
            </w:pPr>
            <w:r>
              <w:rPr>
                <w:rFonts w:ascii="Microsoft Sans Serif"/>
                <w:sz w:val="35"/>
              </w:rPr>
              <w:t xml:space="preserve"> </w:t>
            </w:r>
          </w:p>
          <w:p w:rsidR="00570067" w:rsidRDefault="00000000">
            <w:pPr>
              <w:pStyle w:val="TableParagraph"/>
              <w:spacing w:before="4" w:line="254" w:lineRule="auto"/>
              <w:ind w:left="125" w:right="858"/>
            </w:pPr>
            <w:r>
              <w:t>Deliverables</w:t>
            </w:r>
            <w:r>
              <w:rPr>
                <w:spacing w:val="4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expert</w:t>
            </w:r>
            <w:r>
              <w:rPr>
                <w:spacing w:val="2"/>
              </w:rPr>
              <w:t xml:space="preserve"> </w:t>
            </w:r>
            <w:r>
              <w:t>work</w:t>
            </w:r>
            <w:r>
              <w:rPr>
                <w:spacing w:val="2"/>
              </w:rPr>
              <w:t xml:space="preserve"> </w:t>
            </w:r>
            <w:r>
              <w:t>can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-66"/>
              </w:rPr>
              <w:t xml:space="preserve"> </w:t>
            </w:r>
            <w:r>
              <w:t>provided as well such as:</w:t>
            </w:r>
            <w:r>
              <w:rPr>
                <w:spacing w:val="1"/>
              </w:rPr>
              <w:t xml:space="preserve"> </w:t>
            </w:r>
            <w:r>
              <w:t>presentations,</w:t>
            </w:r>
            <w:r>
              <w:rPr>
                <w:spacing w:val="16"/>
              </w:rPr>
              <w:t xml:space="preserve"> </w:t>
            </w:r>
            <w:r>
              <w:t>research</w:t>
            </w:r>
            <w:r>
              <w:rPr>
                <w:spacing w:val="13"/>
              </w:rPr>
              <w:t xml:space="preserve"> </w:t>
            </w:r>
            <w:r>
              <w:t>outcomes,</w:t>
            </w:r>
            <w:r>
              <w:rPr>
                <w:spacing w:val="-65"/>
              </w:rPr>
              <w:t xml:space="preserve"> </w:t>
            </w:r>
            <w:r>
              <w:t>videos,</w:t>
            </w:r>
            <w:r>
              <w:rPr>
                <w:spacing w:val="-7"/>
              </w:rPr>
              <w:t xml:space="preserve"> </w:t>
            </w:r>
            <w:r>
              <w:t>training</w:t>
            </w:r>
            <w:r>
              <w:rPr>
                <w:spacing w:val="-5"/>
              </w:rPr>
              <w:t xml:space="preserve"> </w:t>
            </w:r>
            <w:r>
              <w:t>modules,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etc</w:t>
            </w:r>
            <w:proofErr w:type="spellEnd"/>
          </w:p>
        </w:tc>
      </w:tr>
      <w:tr w:rsidR="00570067">
        <w:trPr>
          <w:trHeight w:val="545"/>
        </w:trPr>
        <w:tc>
          <w:tcPr>
            <w:tcW w:w="540" w:type="dxa"/>
            <w:vMerge/>
            <w:tcBorders>
              <w:top w:val="nil"/>
            </w:tcBorders>
          </w:tcPr>
          <w:p w:rsidR="00570067" w:rsidRDefault="00570067"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570067" w:rsidRDefault="00570067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570067" w:rsidRDefault="00570067">
            <w:pPr>
              <w:pStyle w:val="TableParagraph"/>
              <w:spacing w:before="5"/>
              <w:rPr>
                <w:rFonts w:ascii="Microsoft Sans Serif"/>
              </w:rPr>
            </w:pPr>
          </w:p>
          <w:p w:rsidR="00570067" w:rsidRDefault="00000000">
            <w:pPr>
              <w:pStyle w:val="TableParagraph"/>
              <w:ind w:left="125"/>
            </w:pPr>
            <w:r>
              <w:t>Any</w:t>
            </w:r>
            <w:r>
              <w:rPr>
                <w:spacing w:val="-7"/>
              </w:rPr>
              <w:t xml:space="preserve"> </w:t>
            </w:r>
            <w:r>
              <w:t>other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6"/>
              </w:rPr>
              <w:t xml:space="preserve"> </w:t>
            </w:r>
            <w:r>
              <w:t>document</w:t>
            </w:r>
          </w:p>
        </w:tc>
        <w:tc>
          <w:tcPr>
            <w:tcW w:w="4395" w:type="dxa"/>
            <w:vMerge/>
            <w:tcBorders>
              <w:top w:val="nil"/>
            </w:tcBorders>
          </w:tcPr>
          <w:p w:rsidR="00570067" w:rsidRDefault="00570067">
            <w:pPr>
              <w:rPr>
                <w:sz w:val="2"/>
                <w:szCs w:val="2"/>
              </w:rPr>
            </w:pPr>
          </w:p>
        </w:tc>
      </w:tr>
    </w:tbl>
    <w:p w:rsidR="00570067" w:rsidRDefault="00570067">
      <w:pPr>
        <w:rPr>
          <w:sz w:val="2"/>
          <w:szCs w:val="2"/>
        </w:rPr>
        <w:sectPr w:rsidR="00570067">
          <w:pgSz w:w="11930" w:h="16860"/>
          <w:pgMar w:top="1120" w:right="120" w:bottom="280" w:left="0" w:header="720" w:footer="720" w:gutter="0"/>
          <w:cols w:space="720"/>
        </w:sectPr>
      </w:pPr>
    </w:p>
    <w:p w:rsidR="00570067" w:rsidRDefault="00000000">
      <w:pPr>
        <w:pStyle w:val="BodyText"/>
        <w:spacing w:before="70"/>
        <w:rPr>
          <w:rFonts w:ascii="Microsoft Sans Serif"/>
        </w:rPr>
      </w:pPr>
      <w:r>
        <w:rPr>
          <w:rFonts w:ascii="Microsoft Sans Serif"/>
        </w:rPr>
        <w:lastRenderedPageBreak/>
        <w:t xml:space="preserve"> </w:t>
      </w:r>
    </w:p>
    <w:sectPr w:rsidR="00570067">
      <w:pgSz w:w="11930" w:h="16860"/>
      <w:pgMar w:top="1140" w:right="1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491"/>
    <w:multiLevelType w:val="hybridMultilevel"/>
    <w:tmpl w:val="51D4814C"/>
    <w:lvl w:ilvl="0" w:tplc="B05E83D0">
      <w:start w:val="6"/>
      <w:numFmt w:val="decimal"/>
      <w:lvlText w:val="%1."/>
      <w:lvlJc w:val="left"/>
      <w:pPr>
        <w:ind w:left="1344" w:hanging="272"/>
        <w:jc w:val="left"/>
      </w:pPr>
      <w:rPr>
        <w:rFonts w:ascii="Arial" w:eastAsia="Arial" w:hAnsi="Arial" w:cs="Arial" w:hint="default"/>
        <w:b/>
        <w:bCs/>
        <w:color w:val="4F81BA"/>
        <w:spacing w:val="0"/>
        <w:w w:val="97"/>
        <w:sz w:val="24"/>
        <w:szCs w:val="24"/>
        <w:lang w:val="en-US" w:eastAsia="en-US" w:bidi="ar-SA"/>
      </w:rPr>
    </w:lvl>
    <w:lvl w:ilvl="1" w:tplc="5B0E8706">
      <w:numFmt w:val="bullet"/>
      <w:lvlText w:val="●"/>
      <w:lvlJc w:val="left"/>
      <w:pPr>
        <w:ind w:left="1798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917600F4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 w:tplc="FF6A363C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 w:tplc="13D2B81E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0A4AF834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 w:tplc="6ECC1524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 w:tplc="53460FBA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  <w:lvl w:ilvl="8" w:tplc="C220F032">
      <w:numFmt w:val="bullet"/>
      <w:lvlText w:val="•"/>
      <w:lvlJc w:val="left"/>
      <w:pPr>
        <w:ind w:left="95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B071DA"/>
    <w:multiLevelType w:val="hybridMultilevel"/>
    <w:tmpl w:val="2D3CD370"/>
    <w:lvl w:ilvl="0" w:tplc="FEC2E2F0">
      <w:numFmt w:val="bullet"/>
      <w:lvlText w:val="●"/>
      <w:lvlJc w:val="left"/>
      <w:pPr>
        <w:ind w:left="1795" w:hanging="35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3C2F188">
      <w:numFmt w:val="bullet"/>
      <w:lvlText w:val="•"/>
      <w:lvlJc w:val="left"/>
      <w:pPr>
        <w:ind w:left="2800" w:hanging="358"/>
      </w:pPr>
      <w:rPr>
        <w:rFonts w:hint="default"/>
        <w:lang w:val="en-US" w:eastAsia="en-US" w:bidi="ar-SA"/>
      </w:rPr>
    </w:lvl>
    <w:lvl w:ilvl="2" w:tplc="B7BAEB72">
      <w:numFmt w:val="bullet"/>
      <w:lvlText w:val="•"/>
      <w:lvlJc w:val="left"/>
      <w:pPr>
        <w:ind w:left="3800" w:hanging="358"/>
      </w:pPr>
      <w:rPr>
        <w:rFonts w:hint="default"/>
        <w:lang w:val="en-US" w:eastAsia="en-US" w:bidi="ar-SA"/>
      </w:rPr>
    </w:lvl>
    <w:lvl w:ilvl="3" w:tplc="33D629B0">
      <w:numFmt w:val="bullet"/>
      <w:lvlText w:val="•"/>
      <w:lvlJc w:val="left"/>
      <w:pPr>
        <w:ind w:left="4800" w:hanging="358"/>
      </w:pPr>
      <w:rPr>
        <w:rFonts w:hint="default"/>
        <w:lang w:val="en-US" w:eastAsia="en-US" w:bidi="ar-SA"/>
      </w:rPr>
    </w:lvl>
    <w:lvl w:ilvl="4" w:tplc="97D0B6CA">
      <w:numFmt w:val="bullet"/>
      <w:lvlText w:val="•"/>
      <w:lvlJc w:val="left"/>
      <w:pPr>
        <w:ind w:left="5800" w:hanging="358"/>
      </w:pPr>
      <w:rPr>
        <w:rFonts w:hint="default"/>
        <w:lang w:val="en-US" w:eastAsia="en-US" w:bidi="ar-SA"/>
      </w:rPr>
    </w:lvl>
    <w:lvl w:ilvl="5" w:tplc="F1B078F2">
      <w:numFmt w:val="bullet"/>
      <w:lvlText w:val="•"/>
      <w:lvlJc w:val="left"/>
      <w:pPr>
        <w:ind w:left="6800" w:hanging="358"/>
      </w:pPr>
      <w:rPr>
        <w:rFonts w:hint="default"/>
        <w:lang w:val="en-US" w:eastAsia="en-US" w:bidi="ar-SA"/>
      </w:rPr>
    </w:lvl>
    <w:lvl w:ilvl="6" w:tplc="63F6421A">
      <w:numFmt w:val="bullet"/>
      <w:lvlText w:val="•"/>
      <w:lvlJc w:val="left"/>
      <w:pPr>
        <w:ind w:left="7800" w:hanging="358"/>
      </w:pPr>
      <w:rPr>
        <w:rFonts w:hint="default"/>
        <w:lang w:val="en-US" w:eastAsia="en-US" w:bidi="ar-SA"/>
      </w:rPr>
    </w:lvl>
    <w:lvl w:ilvl="7" w:tplc="5A524EE4">
      <w:numFmt w:val="bullet"/>
      <w:lvlText w:val="•"/>
      <w:lvlJc w:val="left"/>
      <w:pPr>
        <w:ind w:left="8800" w:hanging="358"/>
      </w:pPr>
      <w:rPr>
        <w:rFonts w:hint="default"/>
        <w:lang w:val="en-US" w:eastAsia="en-US" w:bidi="ar-SA"/>
      </w:rPr>
    </w:lvl>
    <w:lvl w:ilvl="8" w:tplc="18A49FFE">
      <w:numFmt w:val="bullet"/>
      <w:lvlText w:val="•"/>
      <w:lvlJc w:val="left"/>
      <w:pPr>
        <w:ind w:left="9800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096B0264"/>
    <w:multiLevelType w:val="multilevel"/>
    <w:tmpl w:val="B86ED79A"/>
    <w:lvl w:ilvl="0">
      <w:start w:val="5"/>
      <w:numFmt w:val="decimal"/>
      <w:lvlText w:val="%1"/>
      <w:lvlJc w:val="left"/>
      <w:pPr>
        <w:ind w:left="1610" w:hanging="61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0" w:hanging="61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610" w:hanging="615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8" w:hanging="360"/>
        <w:jc w:val="left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518" w:hanging="257"/>
        <w:jc w:val="left"/>
      </w:pPr>
      <w:rPr>
        <w:rFonts w:ascii="Tahoma" w:eastAsia="Tahoma" w:hAnsi="Tahoma" w:cs="Tahoma" w:hint="default"/>
        <w:spacing w:val="-1"/>
        <w:w w:val="97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6000" w:hanging="2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0" w:hanging="2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20" w:hanging="2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0" w:hanging="257"/>
      </w:pPr>
      <w:rPr>
        <w:rFonts w:hint="default"/>
        <w:lang w:val="en-US" w:eastAsia="en-US" w:bidi="ar-SA"/>
      </w:rPr>
    </w:lvl>
  </w:abstractNum>
  <w:abstractNum w:abstractNumId="3" w15:restartNumberingAfterBreak="0">
    <w:nsid w:val="097B51A1"/>
    <w:multiLevelType w:val="multilevel"/>
    <w:tmpl w:val="CB028770"/>
    <w:lvl w:ilvl="0">
      <w:start w:val="1"/>
      <w:numFmt w:val="decimal"/>
      <w:lvlText w:val="%1."/>
      <w:lvlJc w:val="left"/>
      <w:pPr>
        <w:ind w:left="2011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43" w:hanging="33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88" w:hanging="502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907" w:hanging="5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5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2" w:hanging="5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0" w:hanging="5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18" w:hanging="5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45" w:hanging="502"/>
      </w:pPr>
      <w:rPr>
        <w:rFonts w:hint="default"/>
        <w:lang w:val="en-US" w:eastAsia="en-US" w:bidi="ar-SA"/>
      </w:rPr>
    </w:lvl>
  </w:abstractNum>
  <w:abstractNum w:abstractNumId="4" w15:restartNumberingAfterBreak="0">
    <w:nsid w:val="09D676F9"/>
    <w:multiLevelType w:val="hybridMultilevel"/>
    <w:tmpl w:val="0310DCE8"/>
    <w:lvl w:ilvl="0" w:tplc="684E0BAC">
      <w:start w:val="1"/>
      <w:numFmt w:val="lowerLetter"/>
      <w:lvlText w:val="%1)"/>
      <w:lvlJc w:val="left"/>
      <w:pPr>
        <w:ind w:left="1077" w:hanging="360"/>
        <w:jc w:val="left"/>
      </w:pPr>
      <w:rPr>
        <w:rFonts w:ascii="Tahoma" w:eastAsia="Tahoma" w:hAnsi="Tahoma" w:cs="Tahoma" w:hint="default"/>
        <w:spacing w:val="-1"/>
        <w:w w:val="88"/>
        <w:sz w:val="22"/>
        <w:szCs w:val="22"/>
        <w:lang w:val="en-US" w:eastAsia="en-US" w:bidi="ar-SA"/>
      </w:rPr>
    </w:lvl>
    <w:lvl w:ilvl="1" w:tplc="2C2E4FB4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0A2A71CC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 w:tplc="17E2B1F2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4" w:tplc="07A4799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 w:tplc="C9FA2094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5386B0EE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7" w:tplc="48EE29EE">
      <w:numFmt w:val="bullet"/>
      <w:lvlText w:val="•"/>
      <w:lvlJc w:val="left"/>
      <w:pPr>
        <w:ind w:left="8584" w:hanging="360"/>
      </w:pPr>
      <w:rPr>
        <w:rFonts w:hint="default"/>
        <w:lang w:val="en-US" w:eastAsia="en-US" w:bidi="ar-SA"/>
      </w:rPr>
    </w:lvl>
    <w:lvl w:ilvl="8" w:tplc="05088394">
      <w:numFmt w:val="bullet"/>
      <w:lvlText w:val="•"/>
      <w:lvlJc w:val="left"/>
      <w:pPr>
        <w:ind w:left="96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A9685B"/>
    <w:multiLevelType w:val="hybridMultilevel"/>
    <w:tmpl w:val="562E821C"/>
    <w:lvl w:ilvl="0" w:tplc="D6E8270C">
      <w:start w:val="1"/>
      <w:numFmt w:val="decimal"/>
      <w:lvlText w:val="%1."/>
      <w:lvlJc w:val="left"/>
      <w:pPr>
        <w:ind w:left="1798" w:hanging="360"/>
        <w:jc w:val="left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6E2035D4">
      <w:start w:val="1"/>
      <w:numFmt w:val="lowerLetter"/>
      <w:lvlText w:val="%2)"/>
      <w:lvlJc w:val="left"/>
      <w:pPr>
        <w:ind w:left="2518" w:hanging="360"/>
        <w:jc w:val="left"/>
      </w:pPr>
      <w:rPr>
        <w:rFonts w:ascii="Tahoma" w:eastAsia="Tahoma" w:hAnsi="Tahoma" w:cs="Tahoma" w:hint="default"/>
        <w:spacing w:val="-1"/>
        <w:w w:val="88"/>
        <w:sz w:val="22"/>
        <w:szCs w:val="22"/>
        <w:lang w:val="en-US" w:eastAsia="en-US" w:bidi="ar-SA"/>
      </w:rPr>
    </w:lvl>
    <w:lvl w:ilvl="2" w:tplc="6E2E4496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3" w:tplc="8C7E60C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 w:tplc="4F5872C0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5" w:tplc="AF3C4476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 w:tplc="E6C4ACB2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7" w:tplc="C35299CC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  <w:lvl w:ilvl="8" w:tplc="9C447DDA">
      <w:numFmt w:val="bullet"/>
      <w:lvlText w:val="•"/>
      <w:lvlJc w:val="left"/>
      <w:pPr>
        <w:ind w:left="973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1E23FBA"/>
    <w:multiLevelType w:val="hybridMultilevel"/>
    <w:tmpl w:val="14E4D28C"/>
    <w:lvl w:ilvl="0" w:tplc="CAC47280">
      <w:numFmt w:val="bullet"/>
      <w:lvlText w:val="●"/>
      <w:lvlJc w:val="left"/>
      <w:pPr>
        <w:ind w:left="441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BECC3CC">
      <w:numFmt w:val="bullet"/>
      <w:lvlText w:val="•"/>
      <w:lvlJc w:val="left"/>
      <w:pPr>
        <w:ind w:left="834" w:hanging="360"/>
      </w:pPr>
      <w:rPr>
        <w:rFonts w:hint="default"/>
        <w:lang w:val="en-US" w:eastAsia="en-US" w:bidi="ar-SA"/>
      </w:rPr>
    </w:lvl>
    <w:lvl w:ilvl="2" w:tplc="E61A22CA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3" w:tplc="0B7C07B4">
      <w:numFmt w:val="bullet"/>
      <w:lvlText w:val="•"/>
      <w:lvlJc w:val="left"/>
      <w:pPr>
        <w:ind w:left="1623" w:hanging="360"/>
      </w:pPr>
      <w:rPr>
        <w:rFonts w:hint="default"/>
        <w:lang w:val="en-US" w:eastAsia="en-US" w:bidi="ar-SA"/>
      </w:rPr>
    </w:lvl>
    <w:lvl w:ilvl="4" w:tplc="C5E2E784">
      <w:numFmt w:val="bullet"/>
      <w:lvlText w:val="•"/>
      <w:lvlJc w:val="left"/>
      <w:pPr>
        <w:ind w:left="2018" w:hanging="360"/>
      </w:pPr>
      <w:rPr>
        <w:rFonts w:hint="default"/>
        <w:lang w:val="en-US" w:eastAsia="en-US" w:bidi="ar-SA"/>
      </w:rPr>
    </w:lvl>
    <w:lvl w:ilvl="5" w:tplc="5226CEB4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6" w:tplc="6F129928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7" w:tplc="18EA1EFA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8" w:tplc="D5B2A5A2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5022C3E"/>
    <w:multiLevelType w:val="multilevel"/>
    <w:tmpl w:val="17C40ED4"/>
    <w:lvl w:ilvl="0">
      <w:start w:val="5"/>
      <w:numFmt w:val="decimal"/>
      <w:lvlText w:val="%1"/>
      <w:lvlJc w:val="left"/>
      <w:pPr>
        <w:ind w:left="1488" w:hanging="4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488" w:hanging="431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544" w:hanging="43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6" w:hanging="4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08" w:hanging="4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40" w:hanging="4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72" w:hanging="4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04" w:hanging="4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36" w:hanging="431"/>
      </w:pPr>
      <w:rPr>
        <w:rFonts w:hint="default"/>
        <w:lang w:val="en-US" w:eastAsia="en-US" w:bidi="ar-SA"/>
      </w:rPr>
    </w:lvl>
  </w:abstractNum>
  <w:abstractNum w:abstractNumId="8" w15:restartNumberingAfterBreak="0">
    <w:nsid w:val="153E1123"/>
    <w:multiLevelType w:val="hybridMultilevel"/>
    <w:tmpl w:val="211ED4F8"/>
    <w:lvl w:ilvl="0" w:tplc="C48A6622">
      <w:start w:val="1"/>
      <w:numFmt w:val="decimal"/>
      <w:lvlText w:val="%1."/>
      <w:lvlJc w:val="left"/>
      <w:pPr>
        <w:ind w:left="1519" w:hanging="363"/>
        <w:jc w:val="left"/>
      </w:pPr>
      <w:rPr>
        <w:rFonts w:ascii="Arial" w:eastAsia="Arial" w:hAnsi="Arial" w:cs="Arial" w:hint="default"/>
        <w:b/>
        <w:bCs/>
        <w:color w:val="4F81BA"/>
        <w:spacing w:val="0"/>
        <w:w w:val="97"/>
        <w:sz w:val="24"/>
        <w:szCs w:val="24"/>
        <w:lang w:val="en-US" w:eastAsia="en-US" w:bidi="ar-SA"/>
      </w:rPr>
    </w:lvl>
    <w:lvl w:ilvl="1" w:tplc="B39C1AA8">
      <w:numFmt w:val="bullet"/>
      <w:lvlText w:val="•"/>
      <w:lvlJc w:val="left"/>
      <w:pPr>
        <w:ind w:left="2548" w:hanging="363"/>
      </w:pPr>
      <w:rPr>
        <w:rFonts w:hint="default"/>
        <w:lang w:val="en-US" w:eastAsia="en-US" w:bidi="ar-SA"/>
      </w:rPr>
    </w:lvl>
    <w:lvl w:ilvl="2" w:tplc="03260BC2">
      <w:numFmt w:val="bullet"/>
      <w:lvlText w:val="•"/>
      <w:lvlJc w:val="left"/>
      <w:pPr>
        <w:ind w:left="3576" w:hanging="363"/>
      </w:pPr>
      <w:rPr>
        <w:rFonts w:hint="default"/>
        <w:lang w:val="en-US" w:eastAsia="en-US" w:bidi="ar-SA"/>
      </w:rPr>
    </w:lvl>
    <w:lvl w:ilvl="3" w:tplc="91527EB8">
      <w:numFmt w:val="bullet"/>
      <w:lvlText w:val="•"/>
      <w:lvlJc w:val="left"/>
      <w:pPr>
        <w:ind w:left="4604" w:hanging="363"/>
      </w:pPr>
      <w:rPr>
        <w:rFonts w:hint="default"/>
        <w:lang w:val="en-US" w:eastAsia="en-US" w:bidi="ar-SA"/>
      </w:rPr>
    </w:lvl>
    <w:lvl w:ilvl="4" w:tplc="C096F166">
      <w:numFmt w:val="bullet"/>
      <w:lvlText w:val="•"/>
      <w:lvlJc w:val="left"/>
      <w:pPr>
        <w:ind w:left="5632" w:hanging="363"/>
      </w:pPr>
      <w:rPr>
        <w:rFonts w:hint="default"/>
        <w:lang w:val="en-US" w:eastAsia="en-US" w:bidi="ar-SA"/>
      </w:rPr>
    </w:lvl>
    <w:lvl w:ilvl="5" w:tplc="6B5C33C8">
      <w:numFmt w:val="bullet"/>
      <w:lvlText w:val="•"/>
      <w:lvlJc w:val="left"/>
      <w:pPr>
        <w:ind w:left="6660" w:hanging="363"/>
      </w:pPr>
      <w:rPr>
        <w:rFonts w:hint="default"/>
        <w:lang w:val="en-US" w:eastAsia="en-US" w:bidi="ar-SA"/>
      </w:rPr>
    </w:lvl>
    <w:lvl w:ilvl="6" w:tplc="FFE0FCE4">
      <w:numFmt w:val="bullet"/>
      <w:lvlText w:val="•"/>
      <w:lvlJc w:val="left"/>
      <w:pPr>
        <w:ind w:left="7688" w:hanging="363"/>
      </w:pPr>
      <w:rPr>
        <w:rFonts w:hint="default"/>
        <w:lang w:val="en-US" w:eastAsia="en-US" w:bidi="ar-SA"/>
      </w:rPr>
    </w:lvl>
    <w:lvl w:ilvl="7" w:tplc="47308EF0">
      <w:numFmt w:val="bullet"/>
      <w:lvlText w:val="•"/>
      <w:lvlJc w:val="left"/>
      <w:pPr>
        <w:ind w:left="8716" w:hanging="363"/>
      </w:pPr>
      <w:rPr>
        <w:rFonts w:hint="default"/>
        <w:lang w:val="en-US" w:eastAsia="en-US" w:bidi="ar-SA"/>
      </w:rPr>
    </w:lvl>
    <w:lvl w:ilvl="8" w:tplc="187E110C">
      <w:numFmt w:val="bullet"/>
      <w:lvlText w:val="•"/>
      <w:lvlJc w:val="left"/>
      <w:pPr>
        <w:ind w:left="9744" w:hanging="363"/>
      </w:pPr>
      <w:rPr>
        <w:rFonts w:hint="default"/>
        <w:lang w:val="en-US" w:eastAsia="en-US" w:bidi="ar-SA"/>
      </w:rPr>
    </w:lvl>
  </w:abstractNum>
  <w:abstractNum w:abstractNumId="9" w15:restartNumberingAfterBreak="0">
    <w:nsid w:val="19835FA6"/>
    <w:multiLevelType w:val="multilevel"/>
    <w:tmpl w:val="4E884220"/>
    <w:lvl w:ilvl="0">
      <w:start w:val="5"/>
      <w:numFmt w:val="decimal"/>
      <w:lvlText w:val="%1"/>
      <w:lvlJc w:val="left"/>
      <w:pPr>
        <w:ind w:left="1450" w:hanging="37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50" w:hanging="371"/>
        <w:jc w:val="lef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15" w:hanging="550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15" w:hanging="5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13" w:hanging="5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11" w:hanging="5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09" w:hanging="5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7" w:hanging="5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05" w:hanging="550"/>
      </w:pPr>
      <w:rPr>
        <w:rFonts w:hint="default"/>
        <w:lang w:val="en-US" w:eastAsia="en-US" w:bidi="ar-SA"/>
      </w:rPr>
    </w:lvl>
  </w:abstractNum>
  <w:abstractNum w:abstractNumId="10" w15:restartNumberingAfterBreak="0">
    <w:nsid w:val="1B1108E4"/>
    <w:multiLevelType w:val="hybridMultilevel"/>
    <w:tmpl w:val="A80A1B0A"/>
    <w:lvl w:ilvl="0" w:tplc="8FE82120">
      <w:numFmt w:val="bullet"/>
      <w:lvlText w:val="●"/>
      <w:lvlJc w:val="left"/>
      <w:pPr>
        <w:ind w:left="441" w:hanging="36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3DE87BE">
      <w:numFmt w:val="bullet"/>
      <w:lvlText w:val="•"/>
      <w:lvlJc w:val="left"/>
      <w:pPr>
        <w:ind w:left="834" w:hanging="363"/>
      </w:pPr>
      <w:rPr>
        <w:rFonts w:hint="default"/>
        <w:lang w:val="en-US" w:eastAsia="en-US" w:bidi="ar-SA"/>
      </w:rPr>
    </w:lvl>
    <w:lvl w:ilvl="2" w:tplc="04244D22">
      <w:numFmt w:val="bullet"/>
      <w:lvlText w:val="•"/>
      <w:lvlJc w:val="left"/>
      <w:pPr>
        <w:ind w:left="1229" w:hanging="363"/>
      </w:pPr>
      <w:rPr>
        <w:rFonts w:hint="default"/>
        <w:lang w:val="en-US" w:eastAsia="en-US" w:bidi="ar-SA"/>
      </w:rPr>
    </w:lvl>
    <w:lvl w:ilvl="3" w:tplc="7884BBBE">
      <w:numFmt w:val="bullet"/>
      <w:lvlText w:val="•"/>
      <w:lvlJc w:val="left"/>
      <w:pPr>
        <w:ind w:left="1623" w:hanging="363"/>
      </w:pPr>
      <w:rPr>
        <w:rFonts w:hint="default"/>
        <w:lang w:val="en-US" w:eastAsia="en-US" w:bidi="ar-SA"/>
      </w:rPr>
    </w:lvl>
    <w:lvl w:ilvl="4" w:tplc="DFA8D462">
      <w:numFmt w:val="bullet"/>
      <w:lvlText w:val="•"/>
      <w:lvlJc w:val="left"/>
      <w:pPr>
        <w:ind w:left="2018" w:hanging="363"/>
      </w:pPr>
      <w:rPr>
        <w:rFonts w:hint="default"/>
        <w:lang w:val="en-US" w:eastAsia="en-US" w:bidi="ar-SA"/>
      </w:rPr>
    </w:lvl>
    <w:lvl w:ilvl="5" w:tplc="65223FF0">
      <w:numFmt w:val="bullet"/>
      <w:lvlText w:val="•"/>
      <w:lvlJc w:val="left"/>
      <w:pPr>
        <w:ind w:left="2412" w:hanging="363"/>
      </w:pPr>
      <w:rPr>
        <w:rFonts w:hint="default"/>
        <w:lang w:val="en-US" w:eastAsia="en-US" w:bidi="ar-SA"/>
      </w:rPr>
    </w:lvl>
    <w:lvl w:ilvl="6" w:tplc="5644F538">
      <w:numFmt w:val="bullet"/>
      <w:lvlText w:val="•"/>
      <w:lvlJc w:val="left"/>
      <w:pPr>
        <w:ind w:left="2807" w:hanging="363"/>
      </w:pPr>
      <w:rPr>
        <w:rFonts w:hint="default"/>
        <w:lang w:val="en-US" w:eastAsia="en-US" w:bidi="ar-SA"/>
      </w:rPr>
    </w:lvl>
    <w:lvl w:ilvl="7" w:tplc="136A1BF0">
      <w:numFmt w:val="bullet"/>
      <w:lvlText w:val="•"/>
      <w:lvlJc w:val="left"/>
      <w:pPr>
        <w:ind w:left="3201" w:hanging="363"/>
      </w:pPr>
      <w:rPr>
        <w:rFonts w:hint="default"/>
        <w:lang w:val="en-US" w:eastAsia="en-US" w:bidi="ar-SA"/>
      </w:rPr>
    </w:lvl>
    <w:lvl w:ilvl="8" w:tplc="3CDE695A">
      <w:numFmt w:val="bullet"/>
      <w:lvlText w:val="•"/>
      <w:lvlJc w:val="left"/>
      <w:pPr>
        <w:ind w:left="3596" w:hanging="363"/>
      </w:pPr>
      <w:rPr>
        <w:rFonts w:hint="default"/>
        <w:lang w:val="en-US" w:eastAsia="en-US" w:bidi="ar-SA"/>
      </w:rPr>
    </w:lvl>
  </w:abstractNum>
  <w:abstractNum w:abstractNumId="11" w15:restartNumberingAfterBreak="0">
    <w:nsid w:val="28810645"/>
    <w:multiLevelType w:val="multilevel"/>
    <w:tmpl w:val="573CFA0E"/>
    <w:lvl w:ilvl="0">
      <w:start w:val="1"/>
      <w:numFmt w:val="decimal"/>
      <w:lvlText w:val="%1."/>
      <w:lvlJc w:val="left"/>
      <w:pPr>
        <w:ind w:left="2150" w:hanging="360"/>
        <w:jc w:val="left"/>
      </w:pPr>
      <w:rPr>
        <w:rFonts w:ascii="Arial MT" w:eastAsia="Arial MT" w:hAnsi="Arial MT" w:cs="Arial MT" w:hint="default"/>
        <w:color w:val="4F81BC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84" w:hanging="33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515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51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86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22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58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93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29" w:hanging="334"/>
      </w:pPr>
      <w:rPr>
        <w:rFonts w:hint="default"/>
        <w:lang w:val="en-US" w:eastAsia="en-US" w:bidi="ar-SA"/>
      </w:rPr>
    </w:lvl>
  </w:abstractNum>
  <w:abstractNum w:abstractNumId="12" w15:restartNumberingAfterBreak="0">
    <w:nsid w:val="30001A17"/>
    <w:multiLevelType w:val="multilevel"/>
    <w:tmpl w:val="103E780A"/>
    <w:lvl w:ilvl="0">
      <w:start w:val="2"/>
      <w:numFmt w:val="decimal"/>
      <w:lvlText w:val="%1"/>
      <w:lvlJc w:val="left"/>
      <w:pPr>
        <w:ind w:left="1507" w:hanging="4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7" w:hanging="433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98" w:hanging="360"/>
        <w:jc w:val="left"/>
      </w:pPr>
      <w:rPr>
        <w:rFonts w:ascii="Tahoma" w:eastAsia="Tahoma" w:hAnsi="Tahoma" w:cs="Tahoma" w:hint="default"/>
        <w:spacing w:val="-1"/>
        <w:w w:val="97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7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51D58EB"/>
    <w:multiLevelType w:val="hybridMultilevel"/>
    <w:tmpl w:val="FE5A7F94"/>
    <w:lvl w:ilvl="0" w:tplc="B7E4467E">
      <w:start w:val="1"/>
      <w:numFmt w:val="decimal"/>
      <w:lvlText w:val="%1."/>
      <w:lvlJc w:val="left"/>
      <w:pPr>
        <w:ind w:left="1077" w:hanging="260"/>
        <w:jc w:val="left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C6B24046">
      <w:start w:val="1"/>
      <w:numFmt w:val="lowerLetter"/>
      <w:lvlText w:val="%2."/>
      <w:lvlJc w:val="left"/>
      <w:pPr>
        <w:ind w:left="1077" w:hanging="275"/>
        <w:jc w:val="left"/>
      </w:pPr>
      <w:rPr>
        <w:rFonts w:ascii="Tahoma" w:eastAsia="Tahoma" w:hAnsi="Tahoma" w:cs="Tahoma" w:hint="default"/>
        <w:spacing w:val="-1"/>
        <w:w w:val="97"/>
        <w:sz w:val="22"/>
        <w:szCs w:val="22"/>
        <w:lang w:val="en-US" w:eastAsia="en-US" w:bidi="ar-SA"/>
      </w:rPr>
    </w:lvl>
    <w:lvl w:ilvl="2" w:tplc="1B8629AA">
      <w:numFmt w:val="bullet"/>
      <w:lvlText w:val="•"/>
      <w:lvlJc w:val="left"/>
      <w:pPr>
        <w:ind w:left="3224" w:hanging="275"/>
      </w:pPr>
      <w:rPr>
        <w:rFonts w:hint="default"/>
        <w:lang w:val="en-US" w:eastAsia="en-US" w:bidi="ar-SA"/>
      </w:rPr>
    </w:lvl>
    <w:lvl w:ilvl="3" w:tplc="C59C7016">
      <w:numFmt w:val="bullet"/>
      <w:lvlText w:val="•"/>
      <w:lvlJc w:val="left"/>
      <w:pPr>
        <w:ind w:left="4296" w:hanging="275"/>
      </w:pPr>
      <w:rPr>
        <w:rFonts w:hint="default"/>
        <w:lang w:val="en-US" w:eastAsia="en-US" w:bidi="ar-SA"/>
      </w:rPr>
    </w:lvl>
    <w:lvl w:ilvl="4" w:tplc="93EE7F20">
      <w:numFmt w:val="bullet"/>
      <w:lvlText w:val="•"/>
      <w:lvlJc w:val="left"/>
      <w:pPr>
        <w:ind w:left="5368" w:hanging="275"/>
      </w:pPr>
      <w:rPr>
        <w:rFonts w:hint="default"/>
        <w:lang w:val="en-US" w:eastAsia="en-US" w:bidi="ar-SA"/>
      </w:rPr>
    </w:lvl>
    <w:lvl w:ilvl="5" w:tplc="6F6A9430">
      <w:numFmt w:val="bullet"/>
      <w:lvlText w:val="•"/>
      <w:lvlJc w:val="left"/>
      <w:pPr>
        <w:ind w:left="6440" w:hanging="275"/>
      </w:pPr>
      <w:rPr>
        <w:rFonts w:hint="default"/>
        <w:lang w:val="en-US" w:eastAsia="en-US" w:bidi="ar-SA"/>
      </w:rPr>
    </w:lvl>
    <w:lvl w:ilvl="6" w:tplc="866C7CB8">
      <w:numFmt w:val="bullet"/>
      <w:lvlText w:val="•"/>
      <w:lvlJc w:val="left"/>
      <w:pPr>
        <w:ind w:left="7512" w:hanging="275"/>
      </w:pPr>
      <w:rPr>
        <w:rFonts w:hint="default"/>
        <w:lang w:val="en-US" w:eastAsia="en-US" w:bidi="ar-SA"/>
      </w:rPr>
    </w:lvl>
    <w:lvl w:ilvl="7" w:tplc="FA6EDFA2">
      <w:numFmt w:val="bullet"/>
      <w:lvlText w:val="•"/>
      <w:lvlJc w:val="left"/>
      <w:pPr>
        <w:ind w:left="8584" w:hanging="275"/>
      </w:pPr>
      <w:rPr>
        <w:rFonts w:hint="default"/>
        <w:lang w:val="en-US" w:eastAsia="en-US" w:bidi="ar-SA"/>
      </w:rPr>
    </w:lvl>
    <w:lvl w:ilvl="8" w:tplc="0478C1CA">
      <w:numFmt w:val="bullet"/>
      <w:lvlText w:val="•"/>
      <w:lvlJc w:val="left"/>
      <w:pPr>
        <w:ind w:left="9656" w:hanging="275"/>
      </w:pPr>
      <w:rPr>
        <w:rFonts w:hint="default"/>
        <w:lang w:val="en-US" w:eastAsia="en-US" w:bidi="ar-SA"/>
      </w:rPr>
    </w:lvl>
  </w:abstractNum>
  <w:abstractNum w:abstractNumId="14" w15:restartNumberingAfterBreak="0">
    <w:nsid w:val="36C56526"/>
    <w:multiLevelType w:val="hybridMultilevel"/>
    <w:tmpl w:val="4BB8226E"/>
    <w:lvl w:ilvl="0" w:tplc="306C2F26">
      <w:numFmt w:val="bullet"/>
      <w:lvlText w:val="●"/>
      <w:lvlJc w:val="left"/>
      <w:pPr>
        <w:ind w:left="441" w:hanging="36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2A66CFC">
      <w:numFmt w:val="bullet"/>
      <w:lvlText w:val="•"/>
      <w:lvlJc w:val="left"/>
      <w:pPr>
        <w:ind w:left="834" w:hanging="363"/>
      </w:pPr>
      <w:rPr>
        <w:rFonts w:hint="default"/>
        <w:lang w:val="en-US" w:eastAsia="en-US" w:bidi="ar-SA"/>
      </w:rPr>
    </w:lvl>
    <w:lvl w:ilvl="2" w:tplc="62EEA4BA">
      <w:numFmt w:val="bullet"/>
      <w:lvlText w:val="•"/>
      <w:lvlJc w:val="left"/>
      <w:pPr>
        <w:ind w:left="1229" w:hanging="363"/>
      </w:pPr>
      <w:rPr>
        <w:rFonts w:hint="default"/>
        <w:lang w:val="en-US" w:eastAsia="en-US" w:bidi="ar-SA"/>
      </w:rPr>
    </w:lvl>
    <w:lvl w:ilvl="3" w:tplc="16A4FE82">
      <w:numFmt w:val="bullet"/>
      <w:lvlText w:val="•"/>
      <w:lvlJc w:val="left"/>
      <w:pPr>
        <w:ind w:left="1623" w:hanging="363"/>
      </w:pPr>
      <w:rPr>
        <w:rFonts w:hint="default"/>
        <w:lang w:val="en-US" w:eastAsia="en-US" w:bidi="ar-SA"/>
      </w:rPr>
    </w:lvl>
    <w:lvl w:ilvl="4" w:tplc="6FE66966">
      <w:numFmt w:val="bullet"/>
      <w:lvlText w:val="•"/>
      <w:lvlJc w:val="left"/>
      <w:pPr>
        <w:ind w:left="2018" w:hanging="363"/>
      </w:pPr>
      <w:rPr>
        <w:rFonts w:hint="default"/>
        <w:lang w:val="en-US" w:eastAsia="en-US" w:bidi="ar-SA"/>
      </w:rPr>
    </w:lvl>
    <w:lvl w:ilvl="5" w:tplc="F844E2A6">
      <w:numFmt w:val="bullet"/>
      <w:lvlText w:val="•"/>
      <w:lvlJc w:val="left"/>
      <w:pPr>
        <w:ind w:left="2412" w:hanging="363"/>
      </w:pPr>
      <w:rPr>
        <w:rFonts w:hint="default"/>
        <w:lang w:val="en-US" w:eastAsia="en-US" w:bidi="ar-SA"/>
      </w:rPr>
    </w:lvl>
    <w:lvl w:ilvl="6" w:tplc="777649BE">
      <w:numFmt w:val="bullet"/>
      <w:lvlText w:val="•"/>
      <w:lvlJc w:val="left"/>
      <w:pPr>
        <w:ind w:left="2807" w:hanging="363"/>
      </w:pPr>
      <w:rPr>
        <w:rFonts w:hint="default"/>
        <w:lang w:val="en-US" w:eastAsia="en-US" w:bidi="ar-SA"/>
      </w:rPr>
    </w:lvl>
    <w:lvl w:ilvl="7" w:tplc="808850D2">
      <w:numFmt w:val="bullet"/>
      <w:lvlText w:val="•"/>
      <w:lvlJc w:val="left"/>
      <w:pPr>
        <w:ind w:left="3201" w:hanging="363"/>
      </w:pPr>
      <w:rPr>
        <w:rFonts w:hint="default"/>
        <w:lang w:val="en-US" w:eastAsia="en-US" w:bidi="ar-SA"/>
      </w:rPr>
    </w:lvl>
    <w:lvl w:ilvl="8" w:tplc="E20208FE">
      <w:numFmt w:val="bullet"/>
      <w:lvlText w:val="•"/>
      <w:lvlJc w:val="left"/>
      <w:pPr>
        <w:ind w:left="3596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385543C4"/>
    <w:multiLevelType w:val="multilevel"/>
    <w:tmpl w:val="EAE62CB6"/>
    <w:lvl w:ilvl="0">
      <w:start w:val="5"/>
      <w:numFmt w:val="decimal"/>
      <w:lvlText w:val="%1"/>
      <w:lvlJc w:val="left"/>
      <w:pPr>
        <w:ind w:left="1106" w:hanging="3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6" w:hanging="31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●"/>
      <w:lvlJc w:val="left"/>
      <w:pPr>
        <w:ind w:left="1519" w:hanging="36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04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6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9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1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3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6" w:hanging="363"/>
      </w:pPr>
      <w:rPr>
        <w:rFonts w:hint="default"/>
        <w:lang w:val="en-US" w:eastAsia="en-US" w:bidi="ar-SA"/>
      </w:rPr>
    </w:lvl>
  </w:abstractNum>
  <w:abstractNum w:abstractNumId="16" w15:restartNumberingAfterBreak="0">
    <w:nsid w:val="45C85184"/>
    <w:multiLevelType w:val="multilevel"/>
    <w:tmpl w:val="F25EC588"/>
    <w:lvl w:ilvl="0">
      <w:start w:val="5"/>
      <w:numFmt w:val="decimal"/>
      <w:lvlText w:val="%1"/>
      <w:lvlJc w:val="left"/>
      <w:pPr>
        <w:ind w:left="1224" w:hanging="42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224" w:hanging="42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●"/>
      <w:lvlJc w:val="left"/>
      <w:pPr>
        <w:ind w:left="1519" w:hanging="363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04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6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9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1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3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6" w:hanging="363"/>
      </w:pPr>
      <w:rPr>
        <w:rFonts w:hint="default"/>
        <w:lang w:val="en-US" w:eastAsia="en-US" w:bidi="ar-SA"/>
      </w:rPr>
    </w:lvl>
  </w:abstractNum>
  <w:abstractNum w:abstractNumId="17" w15:restartNumberingAfterBreak="0">
    <w:nsid w:val="45D30054"/>
    <w:multiLevelType w:val="hybridMultilevel"/>
    <w:tmpl w:val="A4B400CC"/>
    <w:lvl w:ilvl="0" w:tplc="D7F0AC66">
      <w:numFmt w:val="bullet"/>
      <w:lvlText w:val="●"/>
      <w:lvlJc w:val="left"/>
      <w:pPr>
        <w:ind w:left="845" w:hanging="36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2AC3286">
      <w:numFmt w:val="bullet"/>
      <w:lvlText w:val="•"/>
      <w:lvlJc w:val="left"/>
      <w:pPr>
        <w:ind w:left="1194" w:hanging="366"/>
      </w:pPr>
      <w:rPr>
        <w:rFonts w:hint="default"/>
        <w:lang w:val="en-US" w:eastAsia="en-US" w:bidi="ar-SA"/>
      </w:rPr>
    </w:lvl>
    <w:lvl w:ilvl="2" w:tplc="88383942">
      <w:numFmt w:val="bullet"/>
      <w:lvlText w:val="•"/>
      <w:lvlJc w:val="left"/>
      <w:pPr>
        <w:ind w:left="1549" w:hanging="366"/>
      </w:pPr>
      <w:rPr>
        <w:rFonts w:hint="default"/>
        <w:lang w:val="en-US" w:eastAsia="en-US" w:bidi="ar-SA"/>
      </w:rPr>
    </w:lvl>
    <w:lvl w:ilvl="3" w:tplc="FD5E8AA8">
      <w:numFmt w:val="bullet"/>
      <w:lvlText w:val="•"/>
      <w:lvlJc w:val="left"/>
      <w:pPr>
        <w:ind w:left="1903" w:hanging="366"/>
      </w:pPr>
      <w:rPr>
        <w:rFonts w:hint="default"/>
        <w:lang w:val="en-US" w:eastAsia="en-US" w:bidi="ar-SA"/>
      </w:rPr>
    </w:lvl>
    <w:lvl w:ilvl="4" w:tplc="F202DCA8">
      <w:numFmt w:val="bullet"/>
      <w:lvlText w:val="•"/>
      <w:lvlJc w:val="left"/>
      <w:pPr>
        <w:ind w:left="2258" w:hanging="366"/>
      </w:pPr>
      <w:rPr>
        <w:rFonts w:hint="default"/>
        <w:lang w:val="en-US" w:eastAsia="en-US" w:bidi="ar-SA"/>
      </w:rPr>
    </w:lvl>
    <w:lvl w:ilvl="5" w:tplc="CBE6E264">
      <w:numFmt w:val="bullet"/>
      <w:lvlText w:val="•"/>
      <w:lvlJc w:val="left"/>
      <w:pPr>
        <w:ind w:left="2612" w:hanging="366"/>
      </w:pPr>
      <w:rPr>
        <w:rFonts w:hint="default"/>
        <w:lang w:val="en-US" w:eastAsia="en-US" w:bidi="ar-SA"/>
      </w:rPr>
    </w:lvl>
    <w:lvl w:ilvl="6" w:tplc="B1A49064">
      <w:numFmt w:val="bullet"/>
      <w:lvlText w:val="•"/>
      <w:lvlJc w:val="left"/>
      <w:pPr>
        <w:ind w:left="2967" w:hanging="366"/>
      </w:pPr>
      <w:rPr>
        <w:rFonts w:hint="default"/>
        <w:lang w:val="en-US" w:eastAsia="en-US" w:bidi="ar-SA"/>
      </w:rPr>
    </w:lvl>
    <w:lvl w:ilvl="7" w:tplc="E0DE5DBA">
      <w:numFmt w:val="bullet"/>
      <w:lvlText w:val="•"/>
      <w:lvlJc w:val="left"/>
      <w:pPr>
        <w:ind w:left="3321" w:hanging="366"/>
      </w:pPr>
      <w:rPr>
        <w:rFonts w:hint="default"/>
        <w:lang w:val="en-US" w:eastAsia="en-US" w:bidi="ar-SA"/>
      </w:rPr>
    </w:lvl>
    <w:lvl w:ilvl="8" w:tplc="28524C8A">
      <w:numFmt w:val="bullet"/>
      <w:lvlText w:val="•"/>
      <w:lvlJc w:val="left"/>
      <w:pPr>
        <w:ind w:left="3676" w:hanging="366"/>
      </w:pPr>
      <w:rPr>
        <w:rFonts w:hint="default"/>
        <w:lang w:val="en-US" w:eastAsia="en-US" w:bidi="ar-SA"/>
      </w:rPr>
    </w:lvl>
  </w:abstractNum>
  <w:abstractNum w:abstractNumId="18" w15:restartNumberingAfterBreak="0">
    <w:nsid w:val="49B1482B"/>
    <w:multiLevelType w:val="hybridMultilevel"/>
    <w:tmpl w:val="B038E6A6"/>
    <w:lvl w:ilvl="0" w:tplc="1C04299E">
      <w:start w:val="1"/>
      <w:numFmt w:val="decimal"/>
      <w:lvlText w:val="%1."/>
      <w:lvlJc w:val="left"/>
      <w:pPr>
        <w:ind w:left="1325" w:hanging="253"/>
        <w:jc w:val="left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1" w:tplc="F5A6945A">
      <w:start w:val="1"/>
      <w:numFmt w:val="lowerLetter"/>
      <w:lvlText w:val="%2)"/>
      <w:lvlJc w:val="left"/>
      <w:pPr>
        <w:ind w:left="1798" w:hanging="267"/>
        <w:jc w:val="left"/>
      </w:pPr>
      <w:rPr>
        <w:rFonts w:ascii="Tahoma" w:eastAsia="Tahoma" w:hAnsi="Tahoma" w:cs="Tahoma" w:hint="default"/>
        <w:spacing w:val="-1"/>
        <w:w w:val="88"/>
        <w:sz w:val="22"/>
        <w:szCs w:val="22"/>
        <w:lang w:val="en-US" w:eastAsia="en-US" w:bidi="ar-SA"/>
      </w:rPr>
    </w:lvl>
    <w:lvl w:ilvl="2" w:tplc="E2349608">
      <w:numFmt w:val="bullet"/>
      <w:lvlText w:val="•"/>
      <w:lvlJc w:val="left"/>
      <w:pPr>
        <w:ind w:left="2911" w:hanging="267"/>
      </w:pPr>
      <w:rPr>
        <w:rFonts w:hint="default"/>
        <w:lang w:val="en-US" w:eastAsia="en-US" w:bidi="ar-SA"/>
      </w:rPr>
    </w:lvl>
    <w:lvl w:ilvl="3" w:tplc="15EAF9EE">
      <w:numFmt w:val="bullet"/>
      <w:lvlText w:val="•"/>
      <w:lvlJc w:val="left"/>
      <w:pPr>
        <w:ind w:left="4022" w:hanging="267"/>
      </w:pPr>
      <w:rPr>
        <w:rFonts w:hint="default"/>
        <w:lang w:val="en-US" w:eastAsia="en-US" w:bidi="ar-SA"/>
      </w:rPr>
    </w:lvl>
    <w:lvl w:ilvl="4" w:tplc="E2685EA4">
      <w:numFmt w:val="bullet"/>
      <w:lvlText w:val="•"/>
      <w:lvlJc w:val="left"/>
      <w:pPr>
        <w:ind w:left="5133" w:hanging="267"/>
      </w:pPr>
      <w:rPr>
        <w:rFonts w:hint="default"/>
        <w:lang w:val="en-US" w:eastAsia="en-US" w:bidi="ar-SA"/>
      </w:rPr>
    </w:lvl>
    <w:lvl w:ilvl="5" w:tplc="34F4FEC0">
      <w:numFmt w:val="bullet"/>
      <w:lvlText w:val="•"/>
      <w:lvlJc w:val="left"/>
      <w:pPr>
        <w:ind w:left="6244" w:hanging="267"/>
      </w:pPr>
      <w:rPr>
        <w:rFonts w:hint="default"/>
        <w:lang w:val="en-US" w:eastAsia="en-US" w:bidi="ar-SA"/>
      </w:rPr>
    </w:lvl>
    <w:lvl w:ilvl="6" w:tplc="BA7CB518">
      <w:numFmt w:val="bullet"/>
      <w:lvlText w:val="•"/>
      <w:lvlJc w:val="left"/>
      <w:pPr>
        <w:ind w:left="7356" w:hanging="267"/>
      </w:pPr>
      <w:rPr>
        <w:rFonts w:hint="default"/>
        <w:lang w:val="en-US" w:eastAsia="en-US" w:bidi="ar-SA"/>
      </w:rPr>
    </w:lvl>
    <w:lvl w:ilvl="7" w:tplc="060A2AA2">
      <w:numFmt w:val="bullet"/>
      <w:lvlText w:val="•"/>
      <w:lvlJc w:val="left"/>
      <w:pPr>
        <w:ind w:left="8467" w:hanging="267"/>
      </w:pPr>
      <w:rPr>
        <w:rFonts w:hint="default"/>
        <w:lang w:val="en-US" w:eastAsia="en-US" w:bidi="ar-SA"/>
      </w:rPr>
    </w:lvl>
    <w:lvl w:ilvl="8" w:tplc="DC3CA9B8">
      <w:numFmt w:val="bullet"/>
      <w:lvlText w:val="•"/>
      <w:lvlJc w:val="left"/>
      <w:pPr>
        <w:ind w:left="9578" w:hanging="267"/>
      </w:pPr>
      <w:rPr>
        <w:rFonts w:hint="default"/>
        <w:lang w:val="en-US" w:eastAsia="en-US" w:bidi="ar-SA"/>
      </w:rPr>
    </w:lvl>
  </w:abstractNum>
  <w:abstractNum w:abstractNumId="19" w15:restartNumberingAfterBreak="0">
    <w:nsid w:val="4D35279F"/>
    <w:multiLevelType w:val="multilevel"/>
    <w:tmpl w:val="7E6A1CDE"/>
    <w:lvl w:ilvl="0">
      <w:start w:val="2"/>
      <w:numFmt w:val="decimal"/>
      <w:lvlText w:val="%1"/>
      <w:lvlJc w:val="left"/>
      <w:pPr>
        <w:ind w:left="1169" w:hanging="3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69" w:hanging="37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●"/>
      <w:lvlJc w:val="left"/>
      <w:pPr>
        <w:ind w:left="151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1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3047AEF"/>
    <w:multiLevelType w:val="multilevel"/>
    <w:tmpl w:val="D1A05C56"/>
    <w:lvl w:ilvl="0">
      <w:start w:val="5"/>
      <w:numFmt w:val="decimal"/>
      <w:lvlText w:val="%1"/>
      <w:lvlJc w:val="left"/>
      <w:pPr>
        <w:ind w:left="1298" w:hanging="7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298" w:hanging="72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90" w:hanging="618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98" w:hanging="360"/>
        <w:jc w:val="left"/>
      </w:pPr>
      <w:rPr>
        <w:rFonts w:ascii="Tahoma" w:eastAsia="Tahoma" w:hAnsi="Tahoma" w:cs="Tahoma" w:hint="default"/>
        <w:w w:val="97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2518" w:hanging="360"/>
        <w:jc w:val="left"/>
      </w:pPr>
      <w:rPr>
        <w:rFonts w:ascii="Tahoma" w:eastAsia="Tahoma" w:hAnsi="Tahoma" w:cs="Tahoma" w:hint="default"/>
        <w:spacing w:val="-1"/>
        <w:w w:val="88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F4C2713"/>
    <w:multiLevelType w:val="hybridMultilevel"/>
    <w:tmpl w:val="83C0EF8E"/>
    <w:lvl w:ilvl="0" w:tplc="C416F7CA">
      <w:start w:val="1"/>
      <w:numFmt w:val="lowerLetter"/>
      <w:lvlText w:val="%1."/>
      <w:lvlJc w:val="left"/>
      <w:pPr>
        <w:ind w:left="2249" w:hanging="360"/>
        <w:jc w:val="left"/>
      </w:pPr>
      <w:rPr>
        <w:rFonts w:ascii="Tahoma" w:eastAsia="Tahoma" w:hAnsi="Tahoma" w:cs="Tahoma" w:hint="default"/>
        <w:spacing w:val="-1"/>
        <w:w w:val="97"/>
        <w:sz w:val="22"/>
        <w:szCs w:val="22"/>
        <w:lang w:val="en-US" w:eastAsia="en-US" w:bidi="ar-SA"/>
      </w:rPr>
    </w:lvl>
    <w:lvl w:ilvl="1" w:tplc="AFFA8B8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2" w:tplc="107CDA64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3" w:tplc="D55A7E7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4" w:tplc="2208099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5" w:tplc="4D622A7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 w:tplc="1C3696BC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  <w:lvl w:ilvl="7" w:tplc="1C4A85F2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ar-SA"/>
      </w:rPr>
    </w:lvl>
    <w:lvl w:ilvl="8" w:tplc="01F46CAC">
      <w:numFmt w:val="bullet"/>
      <w:lvlText w:val="•"/>
      <w:lvlJc w:val="left"/>
      <w:pPr>
        <w:ind w:left="988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6B6C64E1"/>
    <w:multiLevelType w:val="multilevel"/>
    <w:tmpl w:val="CED8F44C"/>
    <w:lvl w:ilvl="0">
      <w:start w:val="5"/>
      <w:numFmt w:val="decimal"/>
      <w:lvlText w:val="%1"/>
      <w:lvlJc w:val="left"/>
      <w:pPr>
        <w:ind w:left="1747" w:hanging="67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47" w:hanging="675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747" w:hanging="675"/>
        <w:jc w:val="lef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758" w:hanging="6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64" w:hanging="6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70" w:hanging="6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76" w:hanging="6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82" w:hanging="6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88" w:hanging="675"/>
      </w:pPr>
      <w:rPr>
        <w:rFonts w:hint="default"/>
        <w:lang w:val="en-US" w:eastAsia="en-US" w:bidi="ar-SA"/>
      </w:rPr>
    </w:lvl>
  </w:abstractNum>
  <w:abstractNum w:abstractNumId="23" w15:restartNumberingAfterBreak="0">
    <w:nsid w:val="6FDD4CB3"/>
    <w:multiLevelType w:val="hybridMultilevel"/>
    <w:tmpl w:val="821268E4"/>
    <w:lvl w:ilvl="0" w:tplc="4FA01A44">
      <w:start w:val="1"/>
      <w:numFmt w:val="lowerLetter"/>
      <w:lvlText w:val="%1."/>
      <w:lvlJc w:val="left"/>
      <w:pPr>
        <w:ind w:left="1798" w:hanging="360"/>
        <w:jc w:val="left"/>
      </w:pPr>
      <w:rPr>
        <w:rFonts w:ascii="Tahoma" w:eastAsia="Tahoma" w:hAnsi="Tahoma" w:cs="Tahoma" w:hint="default"/>
        <w:spacing w:val="-1"/>
        <w:w w:val="97"/>
        <w:sz w:val="22"/>
        <w:szCs w:val="22"/>
        <w:lang w:val="en-US" w:eastAsia="en-US" w:bidi="ar-SA"/>
      </w:rPr>
    </w:lvl>
    <w:lvl w:ilvl="1" w:tplc="13DE89CE"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2" w:tplc="35021166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 w:tplc="E11EDC8C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4" w:tplc="788AA6BE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5" w:tplc="733EAC8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 w:tplc="D1E4B80E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7" w:tplc="5F96541A">
      <w:numFmt w:val="bullet"/>
      <w:lvlText w:val="•"/>
      <w:lvlJc w:val="left"/>
      <w:pPr>
        <w:ind w:left="8800" w:hanging="360"/>
      </w:pPr>
      <w:rPr>
        <w:rFonts w:hint="default"/>
        <w:lang w:val="en-US" w:eastAsia="en-US" w:bidi="ar-SA"/>
      </w:rPr>
    </w:lvl>
    <w:lvl w:ilvl="8" w:tplc="C974146C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1E23703"/>
    <w:multiLevelType w:val="hybridMultilevel"/>
    <w:tmpl w:val="6A0CD24C"/>
    <w:lvl w:ilvl="0" w:tplc="32C4DB8A">
      <w:start w:val="1"/>
      <w:numFmt w:val="decimal"/>
      <w:lvlText w:val="%1."/>
      <w:lvlJc w:val="left"/>
      <w:pPr>
        <w:ind w:left="1428" w:hanging="272"/>
        <w:jc w:val="left"/>
      </w:pPr>
      <w:rPr>
        <w:rFonts w:ascii="Arial" w:eastAsia="Arial" w:hAnsi="Arial" w:cs="Arial" w:hint="default"/>
        <w:b/>
        <w:bCs/>
        <w:color w:val="4F81BA"/>
        <w:spacing w:val="0"/>
        <w:w w:val="97"/>
        <w:sz w:val="24"/>
        <w:szCs w:val="24"/>
        <w:lang w:val="en-US" w:eastAsia="en-US" w:bidi="ar-SA"/>
      </w:rPr>
    </w:lvl>
    <w:lvl w:ilvl="1" w:tplc="DD2CA596">
      <w:start w:val="1"/>
      <w:numFmt w:val="decimal"/>
      <w:lvlText w:val="%2."/>
      <w:lvlJc w:val="left"/>
      <w:pPr>
        <w:ind w:left="1798" w:hanging="360"/>
        <w:jc w:val="right"/>
      </w:pPr>
      <w:rPr>
        <w:rFonts w:hint="default"/>
        <w:w w:val="97"/>
        <w:lang w:val="en-US" w:eastAsia="en-US" w:bidi="ar-SA"/>
      </w:rPr>
    </w:lvl>
    <w:lvl w:ilvl="2" w:tplc="0DD64F5E">
      <w:start w:val="1"/>
      <w:numFmt w:val="lowerLetter"/>
      <w:lvlText w:val="%3."/>
      <w:lvlJc w:val="left"/>
      <w:pPr>
        <w:ind w:left="1798" w:hanging="360"/>
        <w:jc w:val="left"/>
      </w:pPr>
      <w:rPr>
        <w:rFonts w:ascii="Tahoma" w:eastAsia="Tahoma" w:hAnsi="Tahoma" w:cs="Tahoma" w:hint="default"/>
        <w:spacing w:val="-1"/>
        <w:w w:val="97"/>
        <w:sz w:val="22"/>
        <w:szCs w:val="22"/>
        <w:lang w:val="en-US" w:eastAsia="en-US" w:bidi="ar-SA"/>
      </w:rPr>
    </w:lvl>
    <w:lvl w:ilvl="3" w:tplc="3384B1CA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4" w:tplc="11321EDE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5" w:tplc="7E90E458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 w:tplc="8CAAC652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 w:tplc="E6C0EB5A">
      <w:numFmt w:val="bullet"/>
      <w:lvlText w:val="•"/>
      <w:lvlJc w:val="left"/>
      <w:pPr>
        <w:ind w:left="8467" w:hanging="360"/>
      </w:pPr>
      <w:rPr>
        <w:rFonts w:hint="default"/>
        <w:lang w:val="en-US" w:eastAsia="en-US" w:bidi="ar-SA"/>
      </w:rPr>
    </w:lvl>
    <w:lvl w:ilvl="8" w:tplc="A352EA20">
      <w:numFmt w:val="bullet"/>
      <w:lvlText w:val="•"/>
      <w:lvlJc w:val="left"/>
      <w:pPr>
        <w:ind w:left="9578" w:hanging="360"/>
      </w:pPr>
      <w:rPr>
        <w:rFonts w:hint="default"/>
        <w:lang w:val="en-US" w:eastAsia="en-US" w:bidi="ar-SA"/>
      </w:rPr>
    </w:lvl>
  </w:abstractNum>
  <w:num w:numId="1" w16cid:durableId="1695035165">
    <w:abstractNumId w:val="14"/>
  </w:num>
  <w:num w:numId="2" w16cid:durableId="1163470707">
    <w:abstractNumId w:val="10"/>
  </w:num>
  <w:num w:numId="3" w16cid:durableId="1969165722">
    <w:abstractNumId w:val="6"/>
  </w:num>
  <w:num w:numId="4" w16cid:durableId="1593124813">
    <w:abstractNumId w:val="17"/>
  </w:num>
  <w:num w:numId="5" w16cid:durableId="2090419767">
    <w:abstractNumId w:val="0"/>
  </w:num>
  <w:num w:numId="6" w16cid:durableId="1351301208">
    <w:abstractNumId w:val="21"/>
  </w:num>
  <w:num w:numId="7" w16cid:durableId="759135865">
    <w:abstractNumId w:val="18"/>
  </w:num>
  <w:num w:numId="8" w16cid:durableId="1808939188">
    <w:abstractNumId w:val="22"/>
  </w:num>
  <w:num w:numId="9" w16cid:durableId="1422488525">
    <w:abstractNumId w:val="13"/>
  </w:num>
  <w:num w:numId="10" w16cid:durableId="581068577">
    <w:abstractNumId w:val="20"/>
  </w:num>
  <w:num w:numId="11" w16cid:durableId="1621255907">
    <w:abstractNumId w:val="23"/>
  </w:num>
  <w:num w:numId="12" w16cid:durableId="344597276">
    <w:abstractNumId w:val="2"/>
  </w:num>
  <w:num w:numId="13" w16cid:durableId="1472283736">
    <w:abstractNumId w:val="5"/>
  </w:num>
  <w:num w:numId="14" w16cid:durableId="1864904693">
    <w:abstractNumId w:val="9"/>
  </w:num>
  <w:num w:numId="15" w16cid:durableId="1604997027">
    <w:abstractNumId w:val="7"/>
  </w:num>
  <w:num w:numId="16" w16cid:durableId="414597273">
    <w:abstractNumId w:val="4"/>
  </w:num>
  <w:num w:numId="17" w16cid:durableId="1911503375">
    <w:abstractNumId w:val="12"/>
  </w:num>
  <w:num w:numId="18" w16cid:durableId="1111242255">
    <w:abstractNumId w:val="24"/>
  </w:num>
  <w:num w:numId="19" w16cid:durableId="39398886">
    <w:abstractNumId w:val="16"/>
  </w:num>
  <w:num w:numId="20" w16cid:durableId="480006466">
    <w:abstractNumId w:val="15"/>
  </w:num>
  <w:num w:numId="21" w16cid:durableId="892303800">
    <w:abstractNumId w:val="19"/>
  </w:num>
  <w:num w:numId="22" w16cid:durableId="298153685">
    <w:abstractNumId w:val="8"/>
  </w:num>
  <w:num w:numId="23" w16cid:durableId="1422335572">
    <w:abstractNumId w:val="1"/>
  </w:num>
  <w:num w:numId="24" w16cid:durableId="620041670">
    <w:abstractNumId w:val="3"/>
  </w:num>
  <w:num w:numId="25" w16cid:durableId="14790328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67"/>
    <w:rsid w:val="00051F1C"/>
    <w:rsid w:val="003B5E80"/>
    <w:rsid w:val="00570067"/>
    <w:rsid w:val="00717657"/>
    <w:rsid w:val="00A521B0"/>
    <w:rsid w:val="00C51ACD"/>
    <w:rsid w:val="00F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39C89-5221-4E67-BA8B-D2727820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8"/>
      <w:ind w:left="799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428" w:hanging="27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69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7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51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51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51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cowb.org/wp-content/uploads/2023/09/Books-of-standards-RYCOnnecting.pdf" TargetMode="External"/><Relationship Id="rId13" Type="http://schemas.openxmlformats.org/officeDocument/2006/relationships/hyperlink" Target="mailto:judoris.merkaj@rycowb.org" TargetMode="External"/><Relationship Id="rId18" Type="http://schemas.openxmlformats.org/officeDocument/2006/relationships/hyperlink" Target="mailto:judoris.merkaj@rycowb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ycowb.org/wp-content/uploads/2023/09/RYCO_Visual_Guidelines.pdf" TargetMode="External"/><Relationship Id="rId12" Type="http://schemas.openxmlformats.org/officeDocument/2006/relationships/hyperlink" Target="mailto:jelena.kulidzan@rycowb.org" TargetMode="External"/><Relationship Id="rId17" Type="http://schemas.openxmlformats.org/officeDocument/2006/relationships/hyperlink" Target="mailto:jelena.kulidzan@rycowb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tagram.com/rycowb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rycowb.org/wp-content/uploads/2023/09/Memorandum.docx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witter.com/RYCOwb" TargetMode="External"/><Relationship Id="rId10" Type="http://schemas.openxmlformats.org/officeDocument/2006/relationships/hyperlink" Target="https://www.rycowb.org/wp-content/uploads/2023/09/RYCOnnecting-Logo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ycowb.org/wp-content/uploads/2023/09/RYCO-Logo_PNG.rar" TargetMode="External"/><Relationship Id="rId14" Type="http://schemas.openxmlformats.org/officeDocument/2006/relationships/hyperlink" Target="http://www.facebook.com/RYCOW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5219</Words>
  <Characters>29753</Characters>
  <Application>Microsoft Office Word</Application>
  <DocSecurity>0</DocSecurity>
  <Lines>247</Lines>
  <Paragraphs>69</Paragraphs>
  <ScaleCrop>false</ScaleCrop>
  <Company/>
  <LinksUpToDate>false</LinksUpToDate>
  <CharactersWithSpaces>34903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Judoris</cp:lastModifiedBy>
  <cp:revision>3</cp:revision>
  <dcterms:created xsi:type="dcterms:W3CDTF">2023-09-25T13:23:00Z</dcterms:created>
  <dcterms:modified xsi:type="dcterms:W3CDTF">2023-09-25T13:27:00Z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  <property fmtid="{D5CDD505-2E9C-101B-9397-08002B2CF9AE}" pid="5" name="GrammarlyDocumentId">
    <vt:lpwstr>8627146f35be870f7de7a7903aa11e901fcdf9a50662a4013dcf1ff40ddbfc2d</vt:lpwstr>
  </property>
</Properties>
</file>